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172" w:rsidRDefault="001C1343" w:rsidP="008557E0">
      <w:pPr>
        <w:jc w:val="center"/>
        <w:rPr>
          <w:rFonts w:ascii="TH NiramitIT๙" w:hAnsi="TH NiramitIT๙" w:cs="TH NiramitIT๙"/>
          <w:sz w:val="40"/>
          <w:szCs w:val="40"/>
        </w:rPr>
      </w:pPr>
      <w:r w:rsidRPr="001C1343">
        <w:rPr>
          <w:rFonts w:ascii="TH NiramitIT๙" w:hAnsi="TH NiramitIT๙" w:cs="TH NiramitIT๙" w:hint="cs"/>
          <w:noProof/>
          <w:sz w:val="40"/>
          <w:szCs w:val="40"/>
          <w:cs/>
        </w:rPr>
        <w:t>คำนำ</w:t>
      </w:r>
    </w:p>
    <w:p w:rsidR="001C1343" w:rsidRDefault="001C1343" w:rsidP="001C1343">
      <w:pPr>
        <w:jc w:val="thaiDistribute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ab/>
        <w:t>เอกสารฉบับนี้จัดทำขึ้นเพื่อ</w:t>
      </w:r>
      <w:r w:rsidR="0087143F">
        <w:rPr>
          <w:rFonts w:ascii="TH NiramitIT๙" w:hAnsi="TH NiramitIT๙" w:cs="TH NiramitIT๙" w:hint="cs"/>
          <w:sz w:val="32"/>
          <w:szCs w:val="32"/>
          <w:cs/>
        </w:rPr>
        <w:t>นำไปใช้เป็นแนวทางสำหรับเจ้าหน้าที่ของสำนักงานพัฒนาสังคมและความมั่นคงของมนุษย์จังหวัดนครราชสีมาใช้เป็นคู่มือเพื่อการให้บริการประชาชน ให้เกิดความสะดวกในการติดต่อราชการและใช้เพื่อการเผยแพร่ให้หน่วยงานภาคีเครือข่ายใช้เป็นแนวทาง การจัดบริการสวัสดิการสังคมในระดับพื้นที่ สร้างกระบวนการทำงานในรูปแบบเดียวกัน ประสานการทำงานได้อย่างเป็นระบบ</w:t>
      </w:r>
    </w:p>
    <w:p w:rsidR="00B81971" w:rsidRDefault="00B81971" w:rsidP="001C1343">
      <w:pPr>
        <w:jc w:val="thaiDistribute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ab/>
        <w:t>ผู้จัดทำ</w:t>
      </w:r>
      <w:r w:rsidR="0087143F">
        <w:rPr>
          <w:rFonts w:ascii="TH NiramitIT๙" w:hAnsi="TH NiramitIT๙" w:cs="TH NiramitIT๙" w:hint="cs"/>
          <w:sz w:val="32"/>
          <w:szCs w:val="32"/>
          <w:cs/>
        </w:rPr>
        <w:t>เอกสารมีความคาด</w:t>
      </w:r>
      <w:r>
        <w:rPr>
          <w:rFonts w:ascii="TH NiramitIT๙" w:hAnsi="TH NiramitIT๙" w:cs="TH NiramitIT๙" w:hint="cs"/>
          <w:sz w:val="32"/>
          <w:szCs w:val="32"/>
          <w:cs/>
        </w:rPr>
        <w:t>หวัง</w:t>
      </w:r>
      <w:r w:rsidR="0087143F">
        <w:rPr>
          <w:rFonts w:ascii="TH NiramitIT๙" w:hAnsi="TH NiramitIT๙" w:cs="TH NiramitIT๙" w:hint="cs"/>
          <w:sz w:val="32"/>
          <w:szCs w:val="32"/>
          <w:cs/>
        </w:rPr>
        <w:t>ว่า</w:t>
      </w:r>
      <w:r w:rsidR="0094122E">
        <w:rPr>
          <w:rFonts w:ascii="TH NiramitIT๙" w:hAnsi="TH NiramitIT๙" w:cs="TH NiramitIT๙" w:hint="cs"/>
          <w:sz w:val="32"/>
          <w:szCs w:val="32"/>
          <w:cs/>
        </w:rPr>
        <w:t>จะ</w:t>
      </w:r>
      <w:bookmarkStart w:id="0" w:name="_GoBack"/>
      <w:bookmarkEnd w:id="0"/>
      <w:r>
        <w:rPr>
          <w:rFonts w:ascii="TH NiramitIT๙" w:hAnsi="TH NiramitIT๙" w:cs="TH NiramitIT๙" w:hint="cs"/>
          <w:sz w:val="32"/>
          <w:szCs w:val="32"/>
          <w:cs/>
        </w:rPr>
        <w:t>เป็น</w:t>
      </w:r>
      <w:r w:rsidR="0087143F">
        <w:rPr>
          <w:rFonts w:ascii="TH NiramitIT๙" w:hAnsi="TH NiramitIT๙" w:cs="TH NiramitIT๙" w:hint="cs"/>
          <w:sz w:val="32"/>
          <w:szCs w:val="32"/>
          <w:cs/>
        </w:rPr>
        <w:t>ประโยชน์ ต่อผู้สนใจได้นำไปใช้ในการดำเนินงานในอนาคตต่อไป</w:t>
      </w:r>
      <w:r w:rsidR="0087143F">
        <w:rPr>
          <w:rFonts w:ascii="TH NiramitIT๙" w:hAnsi="TH NiramitIT๙" w:cs="TH NiramitIT๙"/>
          <w:sz w:val="32"/>
          <w:szCs w:val="32"/>
        </w:rPr>
        <w:t xml:space="preserve"> </w:t>
      </w:r>
    </w:p>
    <w:p w:rsidR="00B81971" w:rsidRDefault="00B81971" w:rsidP="00B81971">
      <w:pPr>
        <w:spacing w:after="0"/>
        <w:jc w:val="thaiDistribute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  <w:t>สำนักงานพัฒนาสังคมและความมั่นคงของมนุษย์จังหวัดนครราชสีมา</w:t>
      </w:r>
    </w:p>
    <w:p w:rsidR="00B81971" w:rsidRPr="001C1343" w:rsidRDefault="00B81971" w:rsidP="00B81971">
      <w:pPr>
        <w:spacing w:after="0"/>
        <w:jc w:val="thaiDistribute"/>
        <w:rPr>
          <w:rFonts w:ascii="TH NiramitIT๙" w:hAnsi="TH NiramitIT๙" w:cs="TH NiramitIT๙"/>
          <w:sz w:val="32"/>
          <w:szCs w:val="32"/>
          <w:cs/>
        </w:rPr>
      </w:pP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  <w:t xml:space="preserve">       </w:t>
      </w:r>
      <w:r w:rsidR="0087143F">
        <w:rPr>
          <w:rFonts w:ascii="TH NiramitIT๙" w:hAnsi="TH NiramitIT๙" w:cs="TH NiramitIT๙" w:hint="cs"/>
          <w:sz w:val="32"/>
          <w:szCs w:val="32"/>
          <w:cs/>
        </w:rPr>
        <w:t>๒๕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87143F">
        <w:rPr>
          <w:rFonts w:ascii="TH NiramitIT๙" w:hAnsi="TH NiramitIT๙" w:cs="TH NiramitIT๙" w:hint="cs"/>
          <w:sz w:val="32"/>
          <w:szCs w:val="32"/>
          <w:cs/>
        </w:rPr>
        <w:t>มกราคม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 ๒๕๖๐</w:t>
      </w:r>
    </w:p>
    <w:sectPr w:rsidR="00B81971" w:rsidRPr="001C134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7E0"/>
    <w:rsid w:val="00097A38"/>
    <w:rsid w:val="001C1343"/>
    <w:rsid w:val="008557E0"/>
    <w:rsid w:val="0087143F"/>
    <w:rsid w:val="0094122E"/>
    <w:rsid w:val="00B81971"/>
    <w:rsid w:val="00C45172"/>
    <w:rsid w:val="00E93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7E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8557E0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7E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8557E0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01AFC-BC59-42DA-8FBC-FEFE3F268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M@SOCIAL</dc:creator>
  <cp:lastModifiedBy>M@SOCIAL</cp:lastModifiedBy>
  <cp:revision>3</cp:revision>
  <cp:lastPrinted>2017-03-02T04:33:00Z</cp:lastPrinted>
  <dcterms:created xsi:type="dcterms:W3CDTF">2017-05-18T08:20:00Z</dcterms:created>
  <dcterms:modified xsi:type="dcterms:W3CDTF">2017-05-29T02:33:00Z</dcterms:modified>
</cp:coreProperties>
</file>