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0C5770" w:rsidRDefault="00304E8A" w:rsidP="0073575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0C5770" w:rsidRDefault="00304E8A" w:rsidP="0073575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0C5770" w:rsidRDefault="00304E8A" w:rsidP="0073575E">
      <w:pPr>
        <w:pStyle w:val="af5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0C57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C577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02802" w:rsidRPr="000C5770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="00A02802" w:rsidRPr="000C5770">
        <w:rPr>
          <w:rFonts w:ascii="TH SarabunPSK" w:hAnsi="TH SarabunPSK" w:cs="TH SarabunPSK"/>
          <w:sz w:val="32"/>
          <w:szCs w:val="32"/>
          <w:cs/>
          <w:lang w:bidi="th-TH"/>
        </w:rPr>
        <w:t>เมษายน</w:t>
      </w:r>
      <w:r w:rsidRPr="000C5770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0C5770">
        <w:rPr>
          <w:rFonts w:ascii="TH SarabunPSK" w:hAnsi="TH SarabunPSK" w:cs="TH SarabunPSK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0C5770">
        <w:rPr>
          <w:rFonts w:ascii="TH SarabunPSK" w:hAnsi="TH SarabunPSK" w:cs="TH SarabunPSK"/>
          <w:sz w:val="32"/>
          <w:szCs w:val="32"/>
        </w:rPr>
        <w:t xml:space="preserve">09.00 </w:t>
      </w:r>
      <w:r w:rsidRPr="000C577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0C5770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0C5770">
        <w:rPr>
          <w:rFonts w:ascii="TH SarabunPSK" w:hAnsi="TH SarabunPSK" w:cs="TH SarabunPSK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0C577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0C577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0C5770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0C577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Default="00304E8A" w:rsidP="0073575E">
      <w:pPr>
        <w:pStyle w:val="af5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0C577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0C5770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0C577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0C577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7F4873" w:rsidRPr="000C5770" w:rsidRDefault="007F4873" w:rsidP="0073575E">
      <w:pPr>
        <w:pStyle w:val="af5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E13A9" w:rsidRPr="000C5770" w:rsidTr="00E2349D">
        <w:tc>
          <w:tcPr>
            <w:tcW w:w="9820" w:type="dxa"/>
          </w:tcPr>
          <w:p w:rsidR="00BE13A9" w:rsidRPr="000C5770" w:rsidRDefault="00BE13A9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E13A9" w:rsidRPr="000C5770" w:rsidRDefault="00BE13A9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1.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ร่างพระราชบัญญัติการกำหนดหลักเกณฑ์เกี่ยวกับการจ่ายเงินบางประเภทตาม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งบประมาณรายจ่าย (ฉบับที่ ..) พ.ศ. ….</w:t>
      </w: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2.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ร่างพระราชกฤษฎีกาจัดตั้งองค์การสวนสัตว์ พ.ศ. …. </w:t>
      </w: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3.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ร่างพระราชกฤษฎีกากำหนดให้ผลิตภัณฑ์อุตสาหกรรมกระจกฉนวนต้องเป็นไป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ตามมาตรฐาน พ.ศ. …. </w:t>
      </w: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4.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ร่างกฎกระทรวงการมีและใช้อาวุธปืน เครื่องกระสุนปืน วัตถุระเบิด ดอกไม้เพลิง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และสิ่งเทียมอาวุธปืนของหน่วยราชการและรัฐวิสาหกิจ และการมอบให้ประชาชน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มีและใช้เพื่อช่วยเหลือราชการ (ฉบับที่ .. ) พ.ศ. …. </w:t>
      </w: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5.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….) ออกตามความในประมวลรัษฎากร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การยกเว้นรัษฎากร (การยกเว้นภาษีเงินได้บุคคลธรรมดา สำหรับเงินชดเชยตาม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มาตรการส่งเสริมการชำระเงินเพื่อซื้อสินค้าและบริการ และการนำส่งข้อมูล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ภาษีมูลค่าเพิ่มผ่านระบบอิเล็กทรอนิกส์) </w:t>
      </w: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6.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ร่างระเบียบกระทรวงการคลังว่าด้วยหลักเกณฑ์ วิธีการ ในการแต่งตั้งและการให้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ออกจากตำแหน่งของกรรมการผู้ทรงคุณวุฒิในคณะกรรมการประชารัฐสวัสดิการ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เพื่อเศรษฐกิจฐานรากและสังคม พ.ศ. …. </w:t>
      </w:r>
    </w:p>
    <w:p w:rsid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7.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ร่างพระราชกฤษฎีกากำหนดที่ตั้งและวันเปิดทำการศาลแพ่งตลิ่งชัน ศาลแพ่ง</w:t>
      </w:r>
    </w:p>
    <w:p w:rsid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พระโขนง ศาลแพ่งมีนบุรี ศาลอาญาตลิ่งชัน ศาลอาญาพระโขนง และ</w:t>
      </w: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ศาลอาญามีนบุรี พ.ศ. …. (กำหนดวันเปิดทำการตั้งแต่วันที่ 1 สิงหาคม 2562) </w:t>
      </w:r>
    </w:p>
    <w:p w:rsid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ร่างกฎกระทรวงยกเลิกการก</w:t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ำ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หนดอัตราค่าธรรมเนียมการตรวจลงต</w:t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รา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3EA7"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มาตรา 12 (1) ประเภทนักท่องเที่ยว ชนิดใช้ได้ครั้งเดียว เป็นการชั่วคราว </w:t>
      </w: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BE13A9" w:rsidRDefault="007F4873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9.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ร่างประกาศคณะกรรมการนโยบายการร่วมลงทุนระหว่างรัฐและเอกชน 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กิจการเกี่ยวเนื่องที่จำเป็นเพื่อให้บรรลุวัตถุประสงค์ของการดำเนินกิจการเกี่ยวกับ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โครงสร้างพื้นฐานและบริการสาธารณะตามมาตรา 7 (3) แห่งพระราชบัญญัติการ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ร่วมลงทุนระหว่างรัฐและเอกชน พ.ศ. 2562 พ.ศ. ....</w:t>
      </w:r>
    </w:p>
    <w:p w:rsidR="007F4873" w:rsidRPr="007F4873" w:rsidRDefault="007F4873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E13A9" w:rsidRPr="000C5770" w:rsidTr="00E2349D">
        <w:tc>
          <w:tcPr>
            <w:tcW w:w="9820" w:type="dxa"/>
          </w:tcPr>
          <w:p w:rsidR="00BE13A9" w:rsidRPr="000C5770" w:rsidRDefault="00BE13A9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BE13A9" w:rsidRPr="000C5770" w:rsidRDefault="00BE13A9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10.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ข้อเสนอการปรับปรุงอัตราและหลักเกณฑ์การจ่ายค่าตอบแทนรายเดือนและเบี้ย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ประชุมกรรมการรัฐวิสาหกิจและกรรมการอื่นในคณะกรรมการชุดย่อย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คณะอนุกรรมการ หรือคณะทำงานอื่น</w:t>
      </w: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E13A9" w:rsidRPr="007F4873">
        <w:rPr>
          <w:rFonts w:ascii="TH SarabunPSK" w:hAnsi="TH SarabunPSK" w:cs="TH SarabunPSK"/>
          <w:sz w:val="32"/>
          <w:szCs w:val="32"/>
        </w:rPr>
        <w:t>11.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  <w:r w:rsidR="00BE13A9" w:rsidRPr="007F4873">
        <w:rPr>
          <w:rFonts w:ascii="TH SarabunPSK" w:hAnsi="TH SarabunPSK" w:cs="TH SarabunPSK"/>
          <w:sz w:val="32"/>
          <w:szCs w:val="32"/>
          <w:cs/>
        </w:rPr>
        <w:t>มาตรการการให้ความช่วยเหลือผู้ประกอบการก่อสร้างที่ได้รับผลกระทบอัน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เนื่องมาจากเหตุอุทกภัยในจังหวัดสตูล </w:t>
      </w:r>
    </w:p>
    <w:p w:rsidR="00BE13A9" w:rsidRPr="007F4873" w:rsidRDefault="007F4873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12.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ขอรับการสนับสนุนงบประมาณรายจ่ายประจำปีงบประมาณ เพื่อดำเนินโครงการ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ลดดอกเบี้ยเงินกู้ให้เกษตรกรสมาชิกสหกรณ์/กลุ่มเกษตรกร </w:t>
      </w: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13.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ขอความเห็นชอบการขยายระยะเวลามาตรการปรับสมดุลน้ำมันปาล์มในประเทศ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14.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ขอผ่อนผันยกเว้นมติคณะรัฐมนตรีเมื่อวันที่ </w:t>
      </w:r>
      <w:r w:rsidR="00BE13A9" w:rsidRPr="007F4873">
        <w:rPr>
          <w:rFonts w:ascii="TH SarabunPSK" w:hAnsi="TH SarabunPSK" w:cs="TH SarabunPSK"/>
          <w:sz w:val="32"/>
          <w:szCs w:val="32"/>
        </w:rPr>
        <w:t xml:space="preserve">13 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="00BE13A9" w:rsidRPr="007F4873">
        <w:rPr>
          <w:rFonts w:ascii="TH SarabunPSK" w:hAnsi="TH SarabunPSK" w:cs="TH SarabunPSK"/>
          <w:sz w:val="32"/>
          <w:szCs w:val="32"/>
        </w:rPr>
        <w:t xml:space="preserve">2550 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เพื่อก่อสร้าง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ถนนในพื้นที่อุทยานแห่งชาติ  สำหรับโครงการเร่งรัดขยายทางสายประธานให้เป็น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E13A9" w:rsidRPr="007F4873">
        <w:rPr>
          <w:rFonts w:ascii="TH SarabunPSK" w:hAnsi="TH SarabunPSK" w:cs="TH SarabunPSK"/>
          <w:sz w:val="32"/>
          <w:szCs w:val="32"/>
        </w:rPr>
        <w:t xml:space="preserve">4 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ช่องจราจร (ระยะที่ </w:t>
      </w:r>
      <w:r w:rsidR="00BE13A9" w:rsidRPr="007F4873">
        <w:rPr>
          <w:rFonts w:ascii="TH SarabunPSK" w:hAnsi="TH SarabunPSK" w:cs="TH SarabunPSK"/>
          <w:sz w:val="32"/>
          <w:szCs w:val="32"/>
        </w:rPr>
        <w:t>2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E13A9" w:rsidRPr="007F4873">
        <w:rPr>
          <w:rFonts w:ascii="TH SarabunPSK" w:hAnsi="TH SarabunPSK" w:cs="TH SarabunPSK"/>
          <w:sz w:val="32"/>
          <w:szCs w:val="32"/>
        </w:rPr>
        <w:t xml:space="preserve"> 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ทางหลวงหมายเลข </w:t>
      </w:r>
      <w:r w:rsidR="00BE13A9" w:rsidRPr="007F4873">
        <w:rPr>
          <w:rFonts w:ascii="TH SarabunPSK" w:hAnsi="TH SarabunPSK" w:cs="TH SarabunPSK"/>
          <w:sz w:val="32"/>
          <w:szCs w:val="32"/>
        </w:rPr>
        <w:t xml:space="preserve">4 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สายชุมพร – ระนอง</w:t>
      </w:r>
    </w:p>
    <w:p w:rsidR="00BE13A9" w:rsidRDefault="007F4873" w:rsidP="0073575E">
      <w:pPr>
        <w:tabs>
          <w:tab w:val="left" w:pos="630"/>
        </w:tabs>
        <w:spacing w:line="340" w:lineRule="exact"/>
        <w:ind w:right="-29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15.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ความก้าวหน้ามาตรการพัฒนาอุตสาหกรรมชีวภาพของไทย ปี พ.ศ.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2570</w:t>
      </w:r>
    </w:p>
    <w:p w:rsidR="007F4873" w:rsidRPr="007F4873" w:rsidRDefault="007F4873" w:rsidP="0073575E">
      <w:pPr>
        <w:tabs>
          <w:tab w:val="left" w:pos="630"/>
        </w:tabs>
        <w:spacing w:line="340" w:lineRule="exact"/>
        <w:ind w:right="-291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E13A9" w:rsidRPr="000C5770" w:rsidTr="00E2349D">
        <w:tc>
          <w:tcPr>
            <w:tcW w:w="9820" w:type="dxa"/>
          </w:tcPr>
          <w:p w:rsidR="00BE13A9" w:rsidRPr="000C5770" w:rsidRDefault="00BE13A9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13A9" w:rsidRPr="007F4873" w:rsidRDefault="007F4873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16.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4006"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934006"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การต่ออายุความตกลงประเทศเจ้าภาพระหว่างไทยกับสหประชาชาติในรูปแบบ</w:t>
      </w:r>
      <w:r w:rsidR="00934006">
        <w:rPr>
          <w:rFonts w:ascii="TH SarabunPSK" w:hAnsi="TH SarabunPSK" w:cs="TH SarabunPSK" w:hint="cs"/>
          <w:sz w:val="32"/>
          <w:szCs w:val="32"/>
          <w:cs/>
        </w:rPr>
        <w:tab/>
      </w:r>
      <w:r w:rsidR="00934006">
        <w:rPr>
          <w:rFonts w:ascii="TH SarabunPSK" w:hAnsi="TH SarabunPSK" w:cs="TH SarabunPSK"/>
          <w:sz w:val="32"/>
          <w:szCs w:val="32"/>
          <w:cs/>
        </w:rPr>
        <w:tab/>
      </w:r>
      <w:r w:rsidR="00934006">
        <w:rPr>
          <w:rFonts w:ascii="TH SarabunPSK" w:hAnsi="TH SarabunPSK" w:cs="TH SarabunPSK" w:hint="cs"/>
          <w:sz w:val="32"/>
          <w:szCs w:val="32"/>
          <w:cs/>
        </w:rPr>
        <w:tab/>
      </w:r>
      <w:r w:rsidR="00934006">
        <w:rPr>
          <w:rFonts w:ascii="TH SarabunPSK" w:hAnsi="TH SarabunPSK" w:cs="TH SarabunPSK"/>
          <w:sz w:val="32"/>
          <w:szCs w:val="32"/>
          <w:cs/>
        </w:rPr>
        <w:tab/>
      </w:r>
      <w:r w:rsidR="00934006"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ของหนังสือแลกเปลี่ยนสำหรับการฝึกอบรมหลักสูตรกฎหมายระหว่างประเทศ</w:t>
      </w:r>
      <w:r w:rsidR="00934006">
        <w:rPr>
          <w:rFonts w:ascii="TH SarabunPSK" w:hAnsi="TH SarabunPSK" w:cs="TH SarabunPSK" w:hint="cs"/>
          <w:sz w:val="32"/>
          <w:szCs w:val="32"/>
          <w:cs/>
        </w:rPr>
        <w:tab/>
      </w:r>
      <w:r w:rsidR="00934006">
        <w:rPr>
          <w:rFonts w:ascii="TH SarabunPSK" w:hAnsi="TH SarabunPSK" w:cs="TH SarabunPSK"/>
          <w:sz w:val="32"/>
          <w:szCs w:val="32"/>
          <w:cs/>
        </w:rPr>
        <w:tab/>
      </w:r>
      <w:r w:rsidR="00934006">
        <w:rPr>
          <w:rFonts w:ascii="TH SarabunPSK" w:hAnsi="TH SarabunPSK" w:cs="TH SarabunPSK" w:hint="cs"/>
          <w:sz w:val="32"/>
          <w:szCs w:val="32"/>
          <w:cs/>
        </w:rPr>
        <w:tab/>
      </w:r>
      <w:r w:rsidR="00934006">
        <w:rPr>
          <w:rFonts w:ascii="TH SarabunPSK" w:hAnsi="TH SarabunPSK" w:cs="TH SarabunPSK"/>
          <w:sz w:val="32"/>
          <w:szCs w:val="32"/>
          <w:cs/>
        </w:rPr>
        <w:tab/>
      </w:r>
      <w:r w:rsidR="00934006"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ระดับภูมิภาคของสหประชาชาติ (</w:t>
      </w:r>
      <w:r w:rsidR="00BE13A9" w:rsidRPr="007F4873">
        <w:rPr>
          <w:rFonts w:ascii="TH SarabunPSK" w:hAnsi="TH SarabunPSK" w:cs="TH SarabunPSK"/>
          <w:sz w:val="32"/>
          <w:szCs w:val="32"/>
        </w:rPr>
        <w:t xml:space="preserve">United Nations Regional in International </w:t>
      </w:r>
      <w:r w:rsidR="00934006">
        <w:rPr>
          <w:rFonts w:ascii="TH SarabunPSK" w:hAnsi="TH SarabunPSK" w:cs="TH SarabunPSK"/>
          <w:sz w:val="32"/>
          <w:szCs w:val="32"/>
        </w:rPr>
        <w:tab/>
      </w:r>
      <w:r w:rsidR="00934006">
        <w:rPr>
          <w:rFonts w:ascii="TH SarabunPSK" w:hAnsi="TH SarabunPSK" w:cs="TH SarabunPSK"/>
          <w:sz w:val="32"/>
          <w:szCs w:val="32"/>
        </w:rPr>
        <w:tab/>
      </w:r>
      <w:r w:rsidR="00934006">
        <w:rPr>
          <w:rFonts w:ascii="TH SarabunPSK" w:hAnsi="TH SarabunPSK" w:cs="TH SarabunPSK"/>
          <w:sz w:val="32"/>
          <w:szCs w:val="32"/>
        </w:rPr>
        <w:tab/>
      </w:r>
      <w:r w:rsidR="00934006">
        <w:rPr>
          <w:rFonts w:ascii="TH SarabunPSK" w:hAnsi="TH SarabunPSK" w:cs="TH SarabunPSK"/>
          <w:sz w:val="32"/>
          <w:szCs w:val="32"/>
        </w:rPr>
        <w:tab/>
      </w:r>
      <w:r w:rsidR="00BE13A9" w:rsidRPr="007F4873">
        <w:rPr>
          <w:rFonts w:ascii="TH SarabunPSK" w:hAnsi="TH SarabunPSK" w:cs="TH SarabunPSK"/>
          <w:sz w:val="32"/>
          <w:szCs w:val="32"/>
        </w:rPr>
        <w:t>Law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) ประจำปี 2562 </w:t>
      </w:r>
    </w:p>
    <w:p w:rsidR="00BE13A9" w:rsidRPr="007F4873" w:rsidRDefault="00934006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 w:hint="cs"/>
          <w:sz w:val="32"/>
          <w:szCs w:val="32"/>
          <w:cs/>
        </w:rPr>
        <w:t>17.</w:t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รายชื่อประเทศคู่เจรจาของไทยเพื่อการเจรจาจัดทำหรือแก้ไขอนุสัญญาหรือความ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ตกลงเพื่อการเว้นการเก็บภาษีซ้อนระหว่างไทยกับต่างประเทศ องค์ประกอบคณะ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ผู้แทนรัฐบาลไทยและการเจรจาจัดทำหรือแก้ไขอนุสัญญาหรือความตกลงเพื่อการ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7F4873">
        <w:rPr>
          <w:rFonts w:ascii="TH SarabunPSK" w:hAnsi="TH SarabunPSK" w:cs="TH SarabunPSK"/>
          <w:sz w:val="32"/>
          <w:szCs w:val="32"/>
          <w:cs/>
        </w:rPr>
        <w:t>เว้นการเก็บภาษีซ้อนผ่านช่องทางการทูต</w:t>
      </w:r>
    </w:p>
    <w:p w:rsidR="0073575E" w:rsidRDefault="00934006" w:rsidP="0073575E">
      <w:pPr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575E" w:rsidRPr="0073575E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="0073575E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73575E"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73575E"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="0073575E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73575E"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การประชุมรัฐภาคีอนุสัญญาบาเซลว่าด้วยการควบคุมการเคลื่อนย้ายข้ามแดนของ</w:t>
      </w:r>
      <w:r w:rsidR="0073575E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73575E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73575E"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ของเสียอันตรายและการกำจัด สมัยที่ 14 การประชุมรัฐภาคีอนุสัญญา</w:t>
      </w:r>
    </w:p>
    <w:p w:rsidR="0073575E" w:rsidRPr="0073575E" w:rsidRDefault="0073575E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รอตเตอร์ดัมว่าด้วยกระบวนการแจ้งข้อมูลสารเคมีล่วงหน้าสำหรับสารเคมี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อันตรายและสารเคมีป้องกันกำจัดศัตรูพืชและสัตว์บางชนิดในการค้าระหว่าง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ประเทศ สมัยที่ 9 และการประชุมรัฐภาคีอนุสัญญาสตอกโฮล์มว่าด้วยสารมลพิษที่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ตกค้างยาวนาน สมัยที่ 9</w:t>
      </w:r>
    </w:p>
    <w:p w:rsidR="0073575E" w:rsidRPr="0073575E" w:rsidRDefault="0073575E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3575E">
        <w:rPr>
          <w:rFonts w:ascii="TH SarabunPSK" w:hAnsi="TH SarabunPSK" w:cs="TH SarabunPSK"/>
          <w:sz w:val="32"/>
          <w:szCs w:val="32"/>
        </w:rPr>
        <w:t xml:space="preserve">19.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3575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73575E">
        <w:rPr>
          <w:rFonts w:ascii="TH SarabunPSK" w:hAnsi="TH SarabunPSK" w:cs="TH SarabunPSK" w:hint="cs"/>
          <w:sz w:val="32"/>
          <w:szCs w:val="32"/>
          <w:cs/>
        </w:rPr>
        <w:t>ขอความเห็นชอบคณะรัฐมนตรีต่อถ้อยแถลงรัฐมนตรีแรงงานอาเซียนว่าด้วยเรื่อง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3575E">
        <w:rPr>
          <w:rFonts w:ascii="TH SarabunPSK" w:hAnsi="TH SarabunPSK" w:cs="TH SarabunPSK" w:hint="cs"/>
          <w:sz w:val="32"/>
          <w:szCs w:val="32"/>
          <w:cs/>
        </w:rPr>
        <w:t xml:space="preserve">อนาคตของงาน </w:t>
      </w:r>
      <w:r w:rsidRPr="0073575E">
        <w:rPr>
          <w:rFonts w:ascii="TH SarabunPSK" w:hAnsi="TH SarabunPSK" w:cs="TH SarabunPSK"/>
          <w:sz w:val="32"/>
          <w:szCs w:val="32"/>
        </w:rPr>
        <w:t>:</w:t>
      </w:r>
      <w:r w:rsidRPr="0073575E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การส่งเสริมเทคโนโลยีและการเจริญเติบโตแบบมีส่วนร่วม</w:t>
      </w:r>
      <w:r w:rsidRPr="0073575E">
        <w:rPr>
          <w:rFonts w:ascii="TH SarabunPSK" w:hAnsi="TH SarabunPSK" w:cs="TH SarabunPSK"/>
          <w:sz w:val="32"/>
          <w:szCs w:val="32"/>
        </w:rPr>
        <w:tab/>
      </w:r>
    </w:p>
    <w:p w:rsidR="0073575E" w:rsidRPr="0073575E" w:rsidRDefault="0073575E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3575E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575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575E">
        <w:rPr>
          <w:rFonts w:ascii="TH SarabunPSK" w:hAnsi="TH SarabunPSK" w:cs="TH SarabunPSK" w:hint="cs"/>
          <w:sz w:val="32"/>
          <w:szCs w:val="32"/>
          <w:cs/>
        </w:rPr>
        <w:t xml:space="preserve">ร่างปฏิญญาโดฮาของการประชุมรัฐมนตรีกรอบความร่วมมือเอเชีย ครั้งที่ 16 </w:t>
      </w:r>
    </w:p>
    <w:p w:rsidR="0073575E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3575E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21.</w:t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ขออนุมัติการจัดทำและลงนามร่างบันทึกความร่วมมือระหว่างรัฐบาลแห่ง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ราชอาณาจักรไทย รัฐบาลแห่งสาธารณรัฐประชาธิปไตยประชาชนลาว และ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รัฐบาลแห่งสาธารณรัฐประชาชนจีน ว่าด้วยการเชื่อมต่อเส้นทางรถไฟระหว่าง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หนองคาย </w:t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73575E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เวียงจันทน์</w:t>
      </w:r>
    </w:p>
    <w:p w:rsidR="0073575E" w:rsidRPr="0073575E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E13A9" w:rsidRPr="000C5770" w:rsidTr="00E2349D">
        <w:tc>
          <w:tcPr>
            <w:tcW w:w="9820" w:type="dxa"/>
          </w:tcPr>
          <w:p w:rsidR="00BE13A9" w:rsidRPr="000C5770" w:rsidRDefault="00BE13A9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C577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34006" w:rsidRDefault="00934006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13A9" w:rsidRPr="00934006" w:rsidRDefault="00934006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 w:hint="cs"/>
          <w:sz w:val="32"/>
          <w:szCs w:val="32"/>
          <w:cs/>
        </w:rPr>
        <w:t>22.</w:t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BE13A9" w:rsidRPr="00934006" w:rsidRDefault="00934006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 w:hint="cs"/>
          <w:sz w:val="32"/>
          <w:szCs w:val="32"/>
          <w:cs/>
        </w:rPr>
        <w:t>23.</w:t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BE13A9" w:rsidRPr="00934006" w:rsidRDefault="00934006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 w:hint="cs"/>
          <w:sz w:val="32"/>
          <w:szCs w:val="32"/>
          <w:cs/>
        </w:rPr>
        <w:t>24.</w:t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>การเสนอชื่อบุคคลเพื่อเข้ารับการคัดเลือกเป็นกรรมการป้องกันและปราบปราม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การทุจริตในภาครัฐ </w:t>
      </w:r>
    </w:p>
    <w:p w:rsidR="00934006" w:rsidRDefault="00934006" w:rsidP="0073575E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 w:hint="cs"/>
          <w:sz w:val="32"/>
          <w:szCs w:val="32"/>
          <w:cs/>
        </w:rPr>
        <w:t>25.</w:t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การแต่งตั้งกรรมการผู้ทรงคุณวุฒิในคณะกรรมการพัฒนาและส่งเสริม</w:t>
      </w:r>
    </w:p>
    <w:p w:rsidR="00BE13A9" w:rsidRPr="00934006" w:rsidRDefault="00934006" w:rsidP="0073575E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>องค์การมหาชน</w:t>
      </w:r>
    </w:p>
    <w:p w:rsidR="00BE13A9" w:rsidRPr="00934006" w:rsidRDefault="00934006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 w:hint="cs"/>
          <w:sz w:val="32"/>
          <w:szCs w:val="32"/>
          <w:cs/>
        </w:rPr>
        <w:t>26.</w:t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การแต่งตั้งกรรมการผู้ทรงคุณวุฒิในคณะกรรมการบริหารศูนย์ความเป็นเลิศด้าน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13A9" w:rsidRPr="00934006">
        <w:rPr>
          <w:rFonts w:ascii="TH SarabunPSK" w:hAnsi="TH SarabunPSK" w:cs="TH SarabunPSK"/>
          <w:sz w:val="32"/>
          <w:szCs w:val="32"/>
          <w:cs/>
        </w:rPr>
        <w:t xml:space="preserve">ชีววิทยาศาสตร์ </w:t>
      </w:r>
    </w:p>
    <w:p w:rsidR="00304E8A" w:rsidRPr="000C5770" w:rsidRDefault="00304E8A" w:rsidP="0073575E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0C5770" w:rsidRDefault="00304E8A" w:rsidP="0073575E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0C5770" w:rsidRDefault="00F0211F" w:rsidP="0073575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0C5770" w:rsidRDefault="00F0211F" w:rsidP="007357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0C5770" w:rsidRDefault="00F0211F" w:rsidP="007357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0C5770" w:rsidRDefault="00F0211F" w:rsidP="007357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575E" w:rsidRDefault="007357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F0211F" w:rsidRPr="000C5770" w:rsidRDefault="00F0211F" w:rsidP="007357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0C5770" w:rsidTr="00E2349D">
        <w:tc>
          <w:tcPr>
            <w:tcW w:w="9820" w:type="dxa"/>
          </w:tcPr>
          <w:p w:rsidR="0088693F" w:rsidRPr="000C5770" w:rsidRDefault="0088693F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0C5770" w:rsidRDefault="00984D6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ร่างพระราชบัญญัติการกำหนดหลักเกณฑ์เกี่ยวกับการจ่ายเงินบางประเภทตามงบประมาณรายจ่าย (ฉบับที่ ..) พ.ศ. ….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การกำหนดหลักเกณฑ์เกี่ยวกับการจ่ายเงินบางประเภทตามงบประมาณรายจ่าย (ฉบับที่ ..) พ.ศ. …. ตามที่กระทรวงการคลังเสนอ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และกรอบสาระสำคัญของกฎหมายลำดับรองที่ออกตามร่างพระราชบัญญัติดังกล่าวตามที่กระทรวงการคลังเสนอ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แก้ไขเพิ่มเติมพระราชบัญญัติการกำหนดหลักเกณฑ์เกี่ยวกับการจ่ายเงินบางประเภทตามงบประมาณรายจ่าย พ.ศ. 2518 ให้การจ่ายเงินตามงบประมาณรายจ่ายที่เกี่ยวข้องกับตัวบุคคลโดยตรงและที่เกี่ยวข้องกับการบริหารงานของส่วนราชการดังต่อไปนี้ กระทำได้โดยตราเป็นพระราชกฤษฎีกา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1.1 ค่าใช้จ่ายในการฝึกอบรม การจัดงาน และการประชุมระหว่างประเทศ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1.2 ค่าใช้จ่ายในการบริหารงานของส่วนราชการ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1.3 ค่าตอบแทนในการปฏิบัติราชการที่ไม่มีกฎหมายอื่นกำหนดไว้เป็นการเฉพาะ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1.4 ค่าใช้จ่ายอื่นที่กระทรวงการคลังเสนอโดยความเห็นชอบจากคณะรัฐมนตรี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2. กำหนดบทเฉพาะกาลกรณีที่มีกฎกระทรวง ระเบียบ หลักเกณฑ์  หรือประกาศที่เกี่ยวกับค่าใช้จ่ายต่าง ๆ หรือเงินประเภทอื่น ๆ ที่ใช้บังคับก่อนวันที่มีการตราพระราชกฤษฎีกาตามพระราชบัญญัตินี้ ให้มีผลใช้บังคับจนกว่าจะมีการตราพระราชกฤษฎีกาต่อไป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ร่างพระราชกฤษฎีกาจัดตั้งองค์การสวนสัตว์ พ.ศ. ….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คณะรัฐมนตรีมีมติอนุมัติหลักการร่างพระราชกฤษฎีกาจัดตั้งองค์การสวนสัตว์ พ.ศ. ….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โดยให้แก้ไขร่างมาตรา 6 (3) เป็น “ให้องค์การสวนสัตว์กู้ยืมเงิน ซึ่งถ้าเป็นจำนวนเงินเกินกว่า 50 ล้านบาท ต้องได้รับความเห็นชอบจากคณะรัฐมนตรีก่อน” ตามมติที่ประชุมที่มีรองนายกรัฐมนตรี (นายวิษณุ เครืองาม) เป็นประธาน แล้วดำเนินการต่อไปได้  และให้กระทรวงทรัพยากรธรรมชาติและสิ่งแวดล้อมรับความเห็นของสำนักงาน ก.พ. และสำนักงานสภาพัฒนาการเศรษฐกิจและสังคมแห่งชาติไปพิจารณาดำเนินการต่อไปด้วย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กำหนดให้จัดตั้งองค์การสวนสัตว์ เรียกโดยย่อว่า “อสส.” มีวัตถุประสงค์ในการจัดดำเนินการ ส่งเสริม รวบรวมสัตว์นานาชนิดไว้ เพื่อประโยชน์ในการอนุรักษ์ การศึกษา การวิจัย และอำนวยบริการแก่ประชาชนในระดับมาตรฐานสากล มีอำนาจกระทำกิจการต่าง ๆ ภายในขอบเขตแห่งวัตถุประสงค์ และสามารถกู้ยืมเงิน </w:t>
      </w:r>
      <w:r w:rsidR="009A02C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ซึ่งถ้าเป็นจำนวนเงินเกินกว่า 100 ล้านบาท ต้องได้รับความเห็นชอบจากคณะรัฐมนตรีก่อน (ตามมติสรุปผลการประชุมของรองนายกรัฐมนตรี (นายวิษณุฯ) เห็นว่า ควรให้แก้ไขเป็น “ให้ อสส. กู้ยืมเงิน ซึ่งถ้าเป็นจำนวนเงินเกินกว่า 50 ล้านบาท ต้องได้รับความเห็นชอบจากคณะรัฐมนตรีก่อน”)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2. กำหนดให้ อสส. มีสำนักงานใหญ่อยู่ในกรุงเทพมหานครหรือจังหวัดอื่นตามความเหมาะสมและจะตั้งสำนักงานสาขาหรือตัวแทนขึ้น ณ ที่ใดในราชอาณาจักรก็ได้ และใช้ชื่อภาษาอังกฤษว่า “</w:t>
      </w:r>
      <w:r w:rsidRPr="000C5770">
        <w:rPr>
          <w:rFonts w:ascii="TH SarabunPSK" w:hAnsi="TH SarabunPSK" w:cs="TH SarabunPSK"/>
          <w:sz w:val="32"/>
          <w:szCs w:val="32"/>
        </w:rPr>
        <w:t xml:space="preserve">THE ZOOLOGICAL </w:t>
      </w:r>
      <w:r w:rsidRPr="000C5770">
        <w:rPr>
          <w:rFonts w:ascii="TH SarabunPSK" w:hAnsi="TH SarabunPSK" w:cs="TH SarabunPSK"/>
          <w:sz w:val="32"/>
          <w:szCs w:val="32"/>
        </w:rPr>
        <w:lastRenderedPageBreak/>
        <w:t>PARK ORGANIZATION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” เรียกโดยย่อว่า </w:t>
      </w:r>
      <w:r w:rsidRPr="000C5770">
        <w:rPr>
          <w:rFonts w:ascii="TH SarabunPSK" w:hAnsi="TH SarabunPSK" w:cs="TH SarabunPSK"/>
          <w:sz w:val="32"/>
          <w:szCs w:val="32"/>
        </w:rPr>
        <w:t xml:space="preserve">“ZPO”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และจะให้มีตราเครื่องหมายของ อสส. ตามที่คณะกรรมการกำหนดก็ได้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กำหนดให้คณะรัฐมนตรีแต่งตั้งคณะกรรมการองค์การสวนสัตว์ ประกอบด้วยประธานกรรมการคนหนึ่งและกรรมการอื่นอีกไม่น้อยกว่า 6 คน แต่ไม่เกิน 10 คน เป็นผู้บริหารกิจการองค์การและให้ผู้อำนวยการเป็นกรรมการและเลขานุการโดยตำแหน่ง โดยให้มีอำนาจหน้าที่ตามที่กำหนดในพระราชกฤษฎีกา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กำหนดให้คณะรัฐมนตรีเป็นผู้กำหนดเงินผลประโยชน์ตอบแทนสำหรับประธานกรรมการ กรรมการ และผู้อำนวยการ โดยประธานกรรมการ กรรมการ ผู้อำนวยการและพนักงาน อาจได้รับเงินบำเหน็จ หรือเงินรางวัลตามระเบียบที่คณะรัฐมนตรีกำหนด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กำหนดให้รายได้ที่ได้รับในปีหนึ่ง ๆ ให้นำไปใช้เป็นค่าใช้จ่ายต่าง ๆ เงินลงทุนหรือเงินร่วมทุนเพื่อกิจการของ อสส. และเงินสมทบกองทุนสำหรับจ่ายสงเคราะห์ผู้ปฏิบัติงานในองค์การ เงินบำเหน็จและรางวัล ในกรณีมีกำไรเบื้องต้น แก่กรรมการและพนักงาน เงินสะสมไว้เป็นเงินสำรอง ตลอดจนเงินทุนตามที่ได้รับความเห็นชอบจากคณะรัฐมนตรีแล้ว เหลือเท่าใดให้นำส่งเป็นรายได้ของรัฐ แต่ถ้ารายได้มีจำนวนไม่พอสำหรับรายจ่ายและ อสส. </w:t>
      </w:r>
      <w:r w:rsidR="009A02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ไม่สามารถหาเงินจากทางอื่นได้ รัฐบาลพึงจ่ายเงินให้แก่ อสส. เท่าจำนวนที่จำเป็น (ในประเด็นนี้กระทรวงการคลัง (กค.) ชี้แจงว่า รายได้ที่ อสส. ได้รับจากการดำเนินกิจการให้ตกเป็นของ อสส. สำหรับเป็นค่าใช้จ่ายต่าง ๆ นั้น เป็นหลักการเดียวกันกับพระราชกฤษฎีกาจัดตั้งองค์การสวนสัตว์ พ.ศ. 2497 จึงเห็นชอบด้วย)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6. กำหนดให้พนักงานและลูกจ้างของ อสส. ที่จัดตั้งขึ้นตามพระราชกฤษฎีกาจัดตั้งองค์การสวนสัตว์ พ.ศ. 2497 ที่มีอยู่ก่อนวันที่จะมีการประกาศใช้พระราชกฤษฎีกาจัดตั้งองค์การสวนสัตว์ขึ้นใหม่ ให้ผู้นั้นเป็นพนักงานและลูกจ้างขององค์การต่อไป และผู้ใดดำรงตำแหน่งขั้น หรือระดับใดตามที่ระบุไว้ก่อนวันที่จะมีการประกาศใช้</w:t>
      </w:r>
      <w:r w:rsidR="009A02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พระราชกฤษฎีกาจัดตั้งองค์การสวนสัตว์ขึ้นใหม่ ให้ผู้นั้นดำรงตำแหน่ง ขั้น หรือระดับนั้นต่อไป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7. กำหนดให้ถ่ายโอนบรรดากิจการ ทรัพย์สิน สิทธิ หนี้ และงบประมาณของสำนักงานพัฒนา</w:t>
      </w:r>
      <w:r w:rsidR="009A02C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พิงคนคร (องค์การมหาชน) (สพค.) ในส่วนของสำนักงานเชียงใหม่ไนท์ซาฟารีไปเป็นของ อสส. ทส.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ร่างพระราชกฤษฎีกากำหนดให้ผลิตภัณฑ์อุตสาหกรรมกระจกฉนวนต้องเป็นไปตามมาตรฐาน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….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ให้ผลิตภัณฑ์อุตสาหกรรมกระจกฉนวนต้องเป็นไปตามมาตรฐาน พ.ศ. …. ตามที่กระทรวงอุตสาหกรรมเสนอ และให้ส่งสำนักงานคณะกรรมการกฤษฎีกาตรวจพิจารณา แล้วดำเนินการต่อไปได้ และให้กระทรวงอุตสาหกรรมรับความเห็นของกระทรวงพาณิชย์ไปพิจารณาดำเนินการต่อไปด้วย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กำหนดให้ผลิตภัณฑ์อุตสาหกรรมกระจกฉนวนต้องเป็นไปตามมาตรฐานเลขที่ มอก. 1231 – 2560 ตามประกาศกระทรวงอุตสาหกรรม ฉบับที่ 5068 (พ.ศ. 2561) ออกตามความในพระราชบัญญัติมาตรฐานผลิตภัณฑ์อุตสาหกรรม พ.ศ. 2511 เรื่อง ยกเลิกและกำหนดมาตรฐานผลิตภัณฑ์อุตสาหกรรมกระจกฉนวน ลงวันที่ 24 กันยายน พ.ศ. 2561 โดยให้มีผลใช้บังคับเมื่อพ้นกำหนด 365 วัน นับแต่วันประกาศในราชกิจจานุเบกษา                เป็นต้นไป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ร่างกฎกระทรวงการมีและใช้อาวุธปืน เครื่องกระสุนปืน วัตถุระเบิด ดอกไม้เพลิง และสิ่งเทียมอาวุธปืนของหน่วยราชการและรัฐวิสาหกิจ และการมอบให้ประชาชนมีและใช้เพื่อช่วยเหลือราชการ (ฉบับที่ .. )               พ.ศ. …. </w:t>
      </w:r>
    </w:p>
    <w:p w:rsidR="000F3A0C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คณะรัฐมนตรีมีมติอนุมัติหลักการร่างกฎกระทรวงการมีและใช้อาวุธปืน เครื่องกระสุนปืน </w:t>
      </w:r>
      <w:r w:rsidR="009A02C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>วัตถุระเบิด ดอกไม้เพลิง และสิ่งเทียมอาวุธปืนของหน่วยราชการและรัฐวิสาหกิจ และการมอบให้ประชาชนมีและ</w:t>
      </w:r>
      <w:r w:rsidR="009A02C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C5770">
        <w:rPr>
          <w:rFonts w:ascii="TH SarabunPSK" w:hAnsi="TH SarabunPSK" w:cs="TH SarabunPSK"/>
          <w:sz w:val="32"/>
          <w:szCs w:val="32"/>
          <w:cs/>
        </w:rPr>
        <w:lastRenderedPageBreak/>
        <w:t xml:space="preserve">ใช้เพื่อช่วยเหลือราชการ (ฉบับที่ .. ) พ.ศ. …. ตามที่กระทรวงมหาดไทยเสนอ และให้ส่งสำนักงานคณะกรรมการกฤษฎีกาตรวจพิจารณา แล้วดำเนินการต่อไปได้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สาระสำคัญของร่างกฎกระทรวงฯ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เป็นการแก้ไขเพิ่มเติมกฎกระทรวงการมีและใช้อาวุธปืน เครื่องกระสุนปืน วัตถุระเบิด ดอกไม้เพลิง และสิ่งเทียมอาวุธปืน ของหน่วยราชการและรัฐวิสาหกิจ และการมอบให้ประชาชนมีและใช้เพื่อช่วยเหลือราชการ พ.ศ. 2553 โดยเพิ่มสำนักงานอัยการสูงสุดเป็นหน่วยราชการที่ไม่อยู่ภายใต้บังคับพระราชบัญญัติอาวุธปืน เครื่องกระสุนปืน วัตถุระเบิด ดอกไม้เพลิง และสิ่งเทียมอาวุธปืน พ.ศ.  2490 เพื่อให้พนักงานอัยการสามารถมีหรือใช้อาวุธปืน เครื่องกระสุนปืนดังกล่าวได้ ซึ่งสอดคล้องกับหน้าที่และอำนาจของพนักงานอัยการตามประมวลกฎหมายวิธีพิจารณาความอาญาและพระราชบัญญัติป้องกันและปราบปรามการมีส่วนร่วมในองค์กรอาชญากรรมข้ามชาติ 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พ.ศ. 2556 อันจะทำให้การปฏิบัติหน้าที่ของพนักงานอัยการในการป้องกันและรักษาความสงบเรียบร้อยของประชาชน ตามประมวลกฎหมายวิธีพิจารณาความอาญาและกฎหมายว่าด้วยป้องกันและปราบปรามการมีส่วนร่วมในองค์กรอาชญากรรมข้ามชาติ เป็นไปอย่างมีประสิทธิภาพมากยิ่งขึ้น  </w:t>
      </w:r>
    </w:p>
    <w:p w:rsidR="000F3A0C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ออกตามความในประมวลรัษฎากร ว่าด้วยการยกเว้นรัษฎากร (การยกเว้นภาษีเงินได้บุคคลธรรมดา สำหรับเงินชดเชยตามมาตรการส่งเสริมการชำระเงินเพื่อซื้อสินค้าและบริการ และการนำส่งข้อมูลภาษีมูลค่าเพิ่มผ่านระบบอิเล็กทรอนิกส์)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….) ออกตามความในประมวลรัษฎากร ว่าด้วยการยกเว้นรัษฎากร (การยกเว้นภาษีเงินได้บุคคลธรรมดา สำหรับเงินชดเชยตามมาตรการส่งเสริมการชำระเงินเพื่อซื้อสินค้าและบริการ และการนำส่งข้อมูลภาษีมูลค่าเพิ่มผ่านระบบอิเล็กทรอนิกส์)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 โดยที่รัฐบาลได้กำหนดให้มีมาตรการส่งเสริมการชำระเงินเพื่อซื้อสินค้าและบริการ และการนำส่งข้อมูลภาษีมูลค่าเพิ่มผ่านระบบอิเล็กทรอนิกส์ ซึ่งเป็นการจ่ายเงินชดเชยให้แก่ผู้ชำระเงินที่ใช้บัตรเดบิตของตนเอง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ทุกประเภทที่ออกในประเทศไทยและมีการใช้จ่ายในประเทศไทย (ไม่รวมถึงบัตรสวัสดิการแห่งรัฐ) หรือวิธีการอิเล็กทรอนิกส์อื่น ในการซื้อสินค้าและบริการที่มีภาษีมูลค่าเพิ่ม (ไม่รวมถึงสินค้าและบริการที่มีภาษีสรรพสามิต) กับผู้ประกอบการจดทะเบียนภาษีมูลค่าเพิ่มที่ใช้ระบบบันทึกการเก็บเงิน </w:t>
      </w:r>
      <w:r w:rsidRPr="000C5770">
        <w:rPr>
          <w:rFonts w:ascii="TH SarabunPSK" w:hAnsi="TH SarabunPSK" w:cs="TH SarabunPSK"/>
          <w:sz w:val="32"/>
          <w:szCs w:val="32"/>
        </w:rPr>
        <w:t xml:space="preserve">(Point of Sale: POS) </w:t>
      </w:r>
      <w:r w:rsidRPr="000C5770">
        <w:rPr>
          <w:rFonts w:ascii="TH SarabunPSK" w:hAnsi="TH SarabunPSK" w:cs="TH SarabunPSK"/>
          <w:sz w:val="32"/>
          <w:szCs w:val="32"/>
          <w:cs/>
        </w:rPr>
        <w:t>ซึ่งสามารถแยกจำนวนภาษีมูลค่าเพิ่มออกจากราคาสินค้าและบริการได้ ในช่วงระหว่างวันที่ 1 – 15 กุมภาพันธ์ 2562 โดยแยกจำนวนภาษีมูลค่าเพิ่มร้อยละ 7 ออกจากราคาสินค้าและบริการที่ได้ชำระ และจ่ายเงินชดเชยเป็นจำนวนเท่ากับร้อยละ 5 โดยจะจ่ายเงินชดเชยสูงสุดไม่เกิน 1</w:t>
      </w:r>
      <w:r w:rsidRPr="000C5770">
        <w:rPr>
          <w:rFonts w:ascii="TH SarabunPSK" w:hAnsi="TH SarabunPSK" w:cs="TH SarabunPSK"/>
          <w:sz w:val="32"/>
          <w:szCs w:val="32"/>
        </w:rPr>
        <w:t>,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000 บาทต่อคน ผ่านระบบพร้อมเพย์ อันเป็นการสนับสนุนการดำเนินตามแผนยุทธศาสตร์การพัฒนาโครงสร้างพื้นฐานระบบการชำระเงินแบบอิเล็กทรอนิกส์ </w:t>
      </w:r>
      <w:r w:rsidRPr="000C5770">
        <w:rPr>
          <w:rFonts w:ascii="TH SarabunPSK" w:hAnsi="TH SarabunPSK" w:cs="TH SarabunPSK"/>
          <w:sz w:val="32"/>
          <w:szCs w:val="32"/>
        </w:rPr>
        <w:t xml:space="preserve">(National e – Payment Master Plan) </w:t>
      </w:r>
      <w:r w:rsidRPr="000C5770">
        <w:rPr>
          <w:rFonts w:ascii="TH SarabunPSK" w:hAnsi="TH SarabunPSK" w:cs="TH SarabunPSK"/>
          <w:sz w:val="32"/>
          <w:szCs w:val="32"/>
          <w:cs/>
        </w:rPr>
        <w:t>และนโยบายพัฒนาระบบโครงสร้างพื้นฐานการชำระเงินกลางของประเทศไทย โดยส่งเสริมการชำระเงินด้วยการใช้บัตรอิเล็กทรอนิกส์แทนการใช้เงินสด ทั้งนี้ เป็นไปตามมติคณะรัฐมนตรีวันที่ 18 ธันวาคม 2561 และ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วันที่ 2 มกราคม 2562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2. กค. พิจารณาแล้วเห็นว่า การดำเนินการเพื่อให้เป็นไปตามมติคณะรัฐมนตรีวันที่ 18 ธันวาคม 2561 และวันที่ 2 มกราคม 2562 นั้น จะทำให้มีการส่งเสริมการชำระเงินทางอิเล็กทรอนิกส์แทนการใช้เงินสด และเพื่อบรรเทาภาระภาษีแก่ผู้ได้รับเงินชดเชย เนื่องจากเงินชดเชยดังกล่าวเป็นเงินได้พึงประเมินที่อยู่ในบังคับต้อง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>เสียภาษีเงินได้บุคคลธรรมดา จึงเห็นควรยกเว้นภาษีเงินได้บุคคลธรรมดาสำหรับเงินได้ที่เป็นเงินชดเชยที่ผู้มีเงินได้ได้รับเนื่องจากการชำระเงินด้วยบัตรเดบิตหรือวิธีการทางอิเล็กทรอนิกส์ เพื่อซื้อสินค้าหรือรับบริการในราชอาณาจักรจากผู้ประกอบการจดทะเบียนภาษีมูลค่าเพิ่ม ทั้งนี้ ร่างกฎกระทรวงดังกล่าวมีความจำเป็นเร่งด่วนที่ต้องดำเนินการ เนื่องจากได้สิ้นสุดระยะเวลาในการซื้อสินค้าหรือบริการแล้ว ประกอบกับจะมีการจ่ายเงินชดเชยให้แก่ผู้ชำระเงิน</w:t>
      </w:r>
      <w:r w:rsidRPr="000C5770">
        <w:rPr>
          <w:rFonts w:ascii="TH SarabunPSK" w:hAnsi="TH SarabunPSK" w:cs="TH SarabunPSK"/>
          <w:sz w:val="32"/>
          <w:szCs w:val="32"/>
          <w:cs/>
        </w:rPr>
        <w:lastRenderedPageBreak/>
        <w:t>ภายในปี 2562 ซึ่งผู้ได้รับเงินชดเชยจะต้องรับทราบเกี่ยวกับการยกเว้นภาษีเงินได้ดังกล่าวก่อนถึงกำหนดเวลา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ในการยื่นชำระภาษี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3. กค. ได้ดำเนินการตามมาตรา 27 แห่งพระราชบัญญัติวินัยการเงินการคลังของรัฐ พ.ศ. 2561 โดยรายงานว่าการยกเว้นภาษีเงินได้บุคคลธรรมดาสำหรับเงินชดเชยตามมาตรการส่งเสริมการชำระเงินเพื่อซื้อสินค้าและบริการเป็นการส่งเสริมมาตรการของรัฐ ในการสนับสนุนการชำระเงินทางอิเล็กทรอนิกส์และลดการใช้เงินสด 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sz w:val="32"/>
          <w:szCs w:val="32"/>
          <w:cs/>
        </w:rPr>
        <w:t>ทำให้กรมสรรพากรมีข้อมูลการชำระเงินซื้อสินค้าและบริการ และข้อมูลภาษีมูลค่าเพิ่มเพื่อนำไปใช้ประโยชน์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ในการจัดเก็บภาษี นอกจากนี้ ยังเป็นการช่วยบรรเทาภาระภาษีของผู้ที่ได้รับเงินชดเชย แต่อย่างไรก็ตาม การยกเว้นภาษีเงินได้บุคคลธรรมดาดังกล่าวคาดว่าจะมีภาษีสูญเสียในปี 2563 ประมาณ 4 ล้านบาท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กำหนดให้เงินชดเชยที่ได้รับตามมาตรการส่งเสริมการชำระเงินด้วยบัตรเดบิต หรือวิธีการ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sz w:val="32"/>
          <w:szCs w:val="32"/>
          <w:cs/>
        </w:rPr>
        <w:t>ทางอิเล็กทรอนิกส์อื่น สำหรับการซื้อสินค้าหรือรับบริการจากผู้ประกอบการจดทะเบียนภาษีมูลค่าเพิ่มตั้งแต่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วันที่ 1 กุมภาพันธ์ 2562 ถึงวันที่ 15 กุมภาพันธ์ 2562 ซึ่งได้มีการนำส่งข้อมูลภาษีมูลค่าเพิ่มจากการซื้อสินค้าหรือรับบริการนั้นให้กรมสรรพากรผ่านระบบอิเล็กทรอนิกส์ เป็นเงินได้พึงประเมินที่ได้รับยกเว้นภาษีเงินได้บุคคลธรรมดา ทั้งนี้ เงินชดเชยดังกล่าวต้องมีจำนวนไม่เกินหนึ่งพันบาท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ร่างระเบียบกระทรวงการคลังว่าด้วยหลักเกณฑ์ วิธีการ ในการแต่งตั้งและการให้ออกจากตำแหน่งของกรรมการผู้ทรงคุณวุฒิในคณะกรรมการประชารัฐสวัสดิการเพื่อเศรษฐกิจฐานรากและสังคม พ.ศ. ….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คณะรัฐมนตรีมีมติเห็นชอบในหลักการร่างระเบียบกระทรวงการคลังว่าด้วยหลักเกณฑ์ วิธีการ 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>ในการแต่งตั้งและการให้ออกจากตำแหน่งของกรรมการผู้ทรงคุณวุฒิในคณะกรรมการประชารัฐสวัสดิการ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>เพื่อเศรษฐกิจฐานรากและสังคม พ.ศ. …. ตามที่กระทรวงการคลัง (กค.) เสนอ และให้ส่งคณะกรรมการตรวจสอบ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โดยให้รับความเห็นของสำนักงานคณะกรรมการกฤษฎีกาไปประกอบการพิจารณาด้วย แล้วดำเนินการต่อไปได้ และให้ กค. เร่งดำเนินการเสนอกฎหมายลำดับรองตามพระราชบัญญัติการจัดประชารัฐสวัสดิการเพื่อเศรษฐกิจฐานรากและสังคม พ.ศ. 2562 เพื่อให้มีผลใช้บังคับภายในกำหนดระยะเวลา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กค. รายงานว่า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 ด้วยพระราชบัญญัติการจัดประชารัฐสวัสดิการเพื่อเศรษฐกิจฐานรากและสังคม พ.ศ. 2562 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sz w:val="32"/>
          <w:szCs w:val="32"/>
          <w:cs/>
        </w:rPr>
        <w:t>มีผลใช้บังคับเมื่อวันที่ 4 มีนาคม 2562 โดยมาตรา 4 วรรคหนึ่ง (4) บัญญัติให้กรรมการผู้ทรงคุณวุฒิจำนวนสามคน ซึ่งประธานกรรมการประชารัฐสวัสดิการเพื่อเศรษฐกิจฐานรากและสังคมแต่งตั้งจากผู้มีความรู้ความเชี่ยวชาญและประสบการณ์ด้านเศรษฐศาสตร์ สังคม การพัฒนาทรัพยากรมนุษย์ หรือด้านอื่นอันจะเป็นประโยชน์แก่การจัด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ประชารัฐสวัสดิการ และมาตรา 4 วรรคสาม บัญญัติให้หลักเกณฑ์และวิธีการแต่งตั้งกรรมการผู้ทรงคุณวุฒิตาม </w:t>
      </w:r>
      <w:r w:rsidR="00836A7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51615">
        <w:rPr>
          <w:rFonts w:ascii="TH SarabunPSK" w:hAnsi="TH SarabunPSK" w:cs="TH SarabunPSK"/>
          <w:sz w:val="32"/>
          <w:szCs w:val="32"/>
          <w:cs/>
        </w:rPr>
        <w:t>(4)</w:t>
      </w:r>
      <w:r w:rsidR="0035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>และการให้พ้นจากตำแหน่งของกรรมการผู้ทรงคุณวุฒิตามมาตรา 7 (3) ให้เป็นไปตามระเบียบที่รัฐมนตรีว่า</w:t>
      </w:r>
      <w:r w:rsidR="0035161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C5770">
        <w:rPr>
          <w:rFonts w:ascii="TH SarabunPSK" w:hAnsi="TH SarabunPSK" w:cs="TH SarabunPSK"/>
          <w:sz w:val="32"/>
          <w:szCs w:val="32"/>
          <w:cs/>
        </w:rPr>
        <w:t>การกระทรวงการคลังกำหนดโดยความเห็นชอบของคณะรัฐมนตรี ประกอบมาตรา 28 วรรคหนึ่ง บัญญัติให้การออกระเบียบหรือประกาศตามพระราชบัญญัตินี้ต้องดำเนินการให้แล้วเสร็จ เพื่อให้มีผลใช้บังคับภายในเก้าสิบวันนับ</w:t>
      </w:r>
      <w:r w:rsidR="0035161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แต่วันที่พระราชบัญญัตินี้ใช้บังคับ (ครบกำหนดระยะเวลาเก้าสิบวันในวันที่ 1 มิถุนายน 2562)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กระทรวงการคลังได้ดำเนินการยกร่างระเบียบกระทรวงการคลังว่าด้วยหลักเกณฑ์ วิธีการ ในการแต่งตั้งและการให้ออกจากตำแหน่งของกรรมการผู้ทรงคุณวุฒิในคณะกรรมการประชารัฐสวัสดิการเพื่อเศรษฐกิจ</w:t>
      </w:r>
      <w:r w:rsidR="0035161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sz w:val="32"/>
          <w:szCs w:val="32"/>
          <w:cs/>
        </w:rPr>
        <w:t>ฐานรากและสังคม พ.ศ. …. เพื่อให้เป็นไปตามมาตรา 28 วรรคหนึ่งของพระราชบัญญัติการจัดประชารัฐสวัสดิการ</w:t>
      </w:r>
      <w:r w:rsidR="00351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เพื่อเศรษฐกิจฐานรากและสังคม พ.ศ. 2562 </w:t>
      </w:r>
    </w:p>
    <w:p w:rsidR="000F3A0C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จึงได้เสนอร่างระเบียบฯ มาเพื่อดำเนินการ </w:t>
      </w:r>
    </w:p>
    <w:p w:rsidR="006D6B74" w:rsidRDefault="006D6B74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6B74" w:rsidRPr="000C5770" w:rsidRDefault="006D6B74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 กำหนดบทนิยาม “กรรมการผู้ทรงคุณวุฒิ” หมายความว่า กรรมการผู้ทรงคุณวุฒิในคณะกรรมการประชารัฐสวัสดิการเพื่อเศรษฐกิจฐานรากและสังคม “สำนักงาน” หมายความว่า สำนักงานปลัดกระทรวง กระทรวงการคลัง และ “ประธานกรรมการ” หมายความว่าประธานกรรมการในคณะกรรมการ</w:t>
      </w:r>
      <w:r w:rsidR="0035161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ประชารัฐสวัสดิการเพื่อเศรษฐกิจฐานรากและสังคม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สำนักงานจัดทำประกาศรับสมัครผู้มีคุณสมบัติและไม่มีลักษณะต้องห้ามและเป็นผู้มีความรู้ความเชี่ยวชาญและประสบการณ์ด้านเศรษฐศาสตร์ สังคม การพัฒนาทรัพยากรมนุษย์หรือด้านอื่นอันจะเป็นประโยชน์แก่การจัดประชารัฐสวัสดิการ เพื่อเข้ารับการแต่งตั้งเป็นกรรมการผู้ทรงคุณวุฒิ พร้อมทั้งทำการประชาสัมพันธ์ให้ทราบเป็นการทั่วไป โดยประกาศรับสมัครดังกล่าวอย่างน้อยต้องมีรายละเอียดเกี่ยวกับคุณสมบัติและลักษณะต้องห้าม อำนาจหน้าที่ของกรรมการผู้ทรงคุณวุฒิ วันและเวลาทำการรับสมัคร และสถานที่รับสมัคร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กำหนดให้เมื่อครบกำหนดระยะเวลาประกาศรับสมัครแล้ว ให้สำนักงานดำเนินการรวบรวมรายชื่อและตรวจสอบคุณสมบัติและลักษณะต้องห้ามของผู้สมัคร รวมทั้งเสนอรายชื่อผู้ที่ผ่านการตรวจสอบคุณสมบัติและไม่มีลักษณะต้องห้ามดังกล่าว พร้อมทั้งข้อมูลที่เกี่ยวข้องต่อประธานกรรมการเพื่อพิจารณาแต่งตั้งเป็นกรรมการผู้ทรงคุณวุฒิ 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กำหนดให้ประธานกรรมการให้กรรมการผู้ทรงคุณวุฒิออกจากตำแหน่งเพราะบกพร่องต่อหน้าที่ มีความประพฤติเสื่อมเสีย หรือหย่อนความสามารถ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กำหนดให้ในกรณีที่กรรมการผู้ทรงคุณวุฒิพ้นจากตำแหน่งก่อนวาระ และจำเป็นต้องแต่งตั้งกรรมการผู้ทรงคุณวุฒิ ให้สำนักงานดำเนินการตามหลักเกณฑ์ วิธีการ และเงื่อนไขที่กำหนดในระเบียบนี้โดยอนุโลม </w:t>
      </w:r>
    </w:p>
    <w:p w:rsidR="000F3A0C" w:rsidRPr="000C5770" w:rsidRDefault="000F3A0C" w:rsidP="007357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ร่างพระราชกฤษฎีกากำหนดที่ตั้งและวันเปิดทำการศาลแพ่งตลิ่งชัน ศาลแพ่งพระโขนง ศาลแพ่ง</w:t>
      </w:r>
      <w:r w:rsidR="003516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>มีนบุรี ศาลอาญาตลิ่งชัน ศาลอาญาพระโขนง และศาลอาญามีนบุรี พ.ศ. …. (กำหนดวันเปิดทำการตั้งแต่</w:t>
      </w:r>
      <w:r w:rsidR="003516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1 สิงหาคม 2562)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คณะรัฐมนตรีมีมติอนุมัติหลักการร่างพระราชกฤษฎีกากำหนดที่ตั้งและวันเปิดทำการศาลแพ่ง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ตลิ่งชัน ศาลแพ่งพระโขนง ศาลแพ่งมีนบุรี ศาลอาญาตลิ่งชัน ศาลอาญาพระโขนง และศาลอาญามีนบุรี พ.ศ. …. (กำหนดวันเปิดทำการตั้งแต่วันที่ 1 สิงหาคม 2562) ตามที่สำนักงานศาลยุติธรรมเสนอ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กำหนดให้มีศาลแพ่งตลิ่งชันและศาลอาญาตลิ่งชัน ตั้งอยู่ ณ เขตตลิ่งชัน กรุงเทพมหานคร ให้มี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ศาลแพ่งพระโขนงและศาลอาญาพระโขนง ตั้งอยู่ ณ เขตบางนา กรุงเทพมหานคร ให้มีศาลแพ่งมีนบุรีและศาลอาญามีนบุรี ตั้งอยู่ ณ เขตมีนบุรี กรุงเทพมหานคร โดยให้ศาลทั้ง 6 ศาล เปิดทำการตั้งแต่วันที่ 1 สิงหาคม 2562 เป็นต้นไป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6758" w:rsidRPr="00A456BB" w:rsidRDefault="00D512BA" w:rsidP="00226758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0C5770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26758" w:rsidRPr="00A456BB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226758" w:rsidRPr="00A456BB">
        <w:rPr>
          <w:rFonts w:ascii="TH SarabunPSK" w:hAnsi="TH SarabunPSK" w:cs="TH SarabunPSK"/>
          <w:b/>
          <w:bCs/>
          <w:sz w:val="32"/>
          <w:szCs w:val="32"/>
          <w:cs/>
        </w:rPr>
        <w:t>รื่อง ร่างกฎกระทรวงยกเลิกการกำหนดอัตราค่าธรรมเนียมการตรวจลงตราตามมาตรา 12 (1) ประเภทนักท่องเที่ยว ชนิดใช้ได้ครั้งเดียว เป็นการชั่วคราว (ฉบับที่ ..) พ.ศ. ....</w:t>
      </w:r>
    </w:p>
    <w:p w:rsidR="00226758" w:rsidRPr="00E43580" w:rsidRDefault="00226758" w:rsidP="0022675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5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56BB">
        <w:rPr>
          <w:rFonts w:ascii="TH SarabunPSK" w:hAnsi="TH SarabunPSK" w:cs="TH SarabunPSK"/>
          <w:sz w:val="32"/>
          <w:szCs w:val="32"/>
          <w:cs/>
        </w:rPr>
        <w:tab/>
      </w:r>
      <w:r w:rsidRPr="00A456BB">
        <w:rPr>
          <w:rFonts w:ascii="TH SarabunPSK" w:hAnsi="TH SarabunPSK" w:cs="TH SarabunPSK"/>
          <w:sz w:val="32"/>
          <w:szCs w:val="32"/>
          <w:cs/>
        </w:rPr>
        <w:tab/>
      </w:r>
      <w:r w:rsidRPr="00A456B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A456BB">
        <w:rPr>
          <w:rFonts w:ascii="TH SarabunPSK" w:hAnsi="TH SarabunPSK" w:cs="TH SarabunPSK"/>
          <w:sz w:val="32"/>
          <w:szCs w:val="32"/>
          <w:cs/>
        </w:rPr>
        <w:t>ร่างกฎกระทรวงยกเลิกการกำหนดอัตราค่าธรรมเนียมการตรวจลงตราตามมาตรา 12 (1) ประเภทนักท่องเที่ยว ชนิดใช้ได้ครั้งเดียว เป็นการชั่วคราว (ฉบับที่ ..) พ.ศ. ....</w:t>
      </w:r>
      <w:r w:rsidRPr="00A456BB">
        <w:rPr>
          <w:rFonts w:ascii="TH SarabunPSK" w:hAnsi="TH SarabunPSK" w:cs="TH SarabunPSK" w:hint="cs"/>
          <w:sz w:val="32"/>
          <w:szCs w:val="32"/>
          <w:cs/>
        </w:rPr>
        <w:t xml:space="preserve"> ตามที่สำนักงานตำรวจแห่งชาติเสนอ และให้ส่งสำนักงานคณะกรรมการกฤษฎีกาตรวจพิจารณา แล้วดำเนินการต่อไปได้ </w:t>
      </w:r>
      <w:r w:rsidRPr="00A456BB">
        <w:rPr>
          <w:rFonts w:ascii="TH SarabunPSK" w:hAnsi="TH SarabunPSK" w:cs="TH SarabunPSK"/>
          <w:sz w:val="32"/>
          <w:szCs w:val="32"/>
          <w:cs/>
        </w:rPr>
        <w:tab/>
      </w:r>
      <w:r w:rsidRPr="00A456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56B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226758" w:rsidRPr="00A456BB" w:rsidRDefault="00226758" w:rsidP="0022675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56BB">
        <w:rPr>
          <w:rFonts w:ascii="TH SarabunPSK" w:hAnsi="TH SarabunPSK" w:cs="TH SarabunPSK"/>
          <w:sz w:val="32"/>
          <w:szCs w:val="32"/>
          <w:cs/>
        </w:rPr>
        <w:tab/>
      </w:r>
      <w:r w:rsidRPr="00A456BB">
        <w:rPr>
          <w:rFonts w:ascii="TH SarabunPSK" w:hAnsi="TH SarabunPSK" w:cs="TH SarabunPSK"/>
          <w:sz w:val="32"/>
          <w:szCs w:val="32"/>
          <w:cs/>
        </w:rPr>
        <w:tab/>
      </w:r>
      <w:r w:rsidRPr="00A456BB">
        <w:rPr>
          <w:rFonts w:ascii="TH SarabunPSK" w:hAnsi="TH SarabunPSK" w:cs="TH SarabunPSK" w:hint="cs"/>
          <w:sz w:val="32"/>
          <w:szCs w:val="32"/>
          <w:cs/>
        </w:rPr>
        <w:t xml:space="preserve">เป็นการยกเลิกการกำหนดอัตราค่าธรรมเนียมการตรวจลงตราตามมาตรา 12 (1) ประเภทนักท่องเที่ยว ชนิดใช้ได้ครั้งเดียว เป็นการชั่วคราว ให้แก่คนต่างด้าวซึ่งมีสัญชาติของประเทศที่รัฐมนตรีประกาศกำหนด ตามข้อ 6 วรรคสอง แห่งกฎกระทรวงกำหนดหลักเกณฑ์ วิธีการ และเงื่อนไขในการตรวจ การยกเว้น และการเปลี่ยนประเภทการตรวจลงตรา พ.ศ. 2545 สำหรับกรณียื่นขอรับการตรวจลงตรา ณ ช่องทางอนุญาตของด่านตรวจคนเข้าเมือง </w:t>
      </w:r>
      <w:r w:rsidRPr="00A456BB">
        <w:rPr>
          <w:rFonts w:ascii="TH SarabunPSK" w:hAnsi="TH SarabunPSK" w:cs="TH SarabunPSK"/>
          <w:sz w:val="32"/>
          <w:szCs w:val="32"/>
        </w:rPr>
        <w:t xml:space="preserve">(Visa On Arrival) </w:t>
      </w:r>
      <w:r w:rsidRPr="00A456BB">
        <w:rPr>
          <w:rFonts w:ascii="TH SarabunPSK" w:hAnsi="TH SarabunPSK" w:cs="TH SarabunPSK" w:hint="cs"/>
          <w:sz w:val="32"/>
          <w:szCs w:val="32"/>
          <w:cs/>
        </w:rPr>
        <w:t>ตั้งแต่วันที่ 1 พฤษภาคม 2562 ถึงวันที่ 31 ตุลาคม 2562 ซึ่งเป็นระยะเวลาที่</w:t>
      </w:r>
      <w:r w:rsidRPr="00A456B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ต่อเนื่องกับกฎกระทรวงยกเลิกการกำหนดอัตราค่าธรรมเนียมการตรวจลงตราตามมาตรา 12 (1) ประเภทนักท่องเที่ยว ชนิดใช้ได้ครั้งเดียว เป็นการชั่วคราว พ.ศ. 2562 </w:t>
      </w:r>
    </w:p>
    <w:p w:rsidR="00226758" w:rsidRPr="00A456BB" w:rsidRDefault="00226758" w:rsidP="00226758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C5770" w:rsidRPr="000C5770" w:rsidRDefault="00D512BA" w:rsidP="007357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C5770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ร่างประกาศคณะกรรมการนโยบายการร่วมลงทุนระหว่างรัฐและเอกชน เรื่อง กิจการเกี่ยวเนื่องที่จำเป็นเพื่อให้บรรลุวัตถุประสงค์ของการดำเนินกิจการเกี่ยวกับโครงสร้างพื้นฐานและบริการสาธารณะตามมาตรา 7 (3) แห่งพระราชบัญญัติการร่วมลงทุนระหว่างรัฐและเอกชน พ.ศ. 2562 พ.ศ. ....</w:t>
      </w:r>
    </w:p>
    <w:p w:rsidR="000C5770" w:rsidRPr="000C5770" w:rsidRDefault="000C5770" w:rsidP="00FD63B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5770">
        <w:rPr>
          <w:rFonts w:ascii="TH SarabunPSK" w:hAnsi="TH SarabunPSK" w:cs="TH SarabunPSK"/>
          <w:b/>
          <w:bCs/>
          <w:sz w:val="32"/>
          <w:szCs w:val="32"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คณะรัฐมนตรีมีมติเห็นชอบในหลักการร่างประกาศคณะกรรมการนโยบายการร่วมลงทุนระหว่างรัฐและเอกชน เรื่อง กิจการเกี่ยวเนื่องที่จำเป็นเพื่อให้บรรลุวัตถุประสงค์ของการดำเนินกิจการเกี่ยวกับโครงการสร้างพื้นฐานและบริการสาธารณะตามมาตรา 7 (3) แห่งพระราชบัญญัติการร่วมลงทุนระหว่างรัฐและเอกชน พ.ศ. 2562 พ.ศ. .... ตามที่คณะกรรมการนโยบายการร่วมลงทุนระหว่างรัฐและเอกชนเสนอ และให้ดำเนินการต่อไปได้</w:t>
      </w:r>
    </w:p>
    <w:p w:rsidR="000C5770" w:rsidRPr="000C5770" w:rsidRDefault="000C5770" w:rsidP="00FD63B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สาระสำคัญของร่างประกาศคณะกรรมการนโยบายฯ</w:t>
      </w:r>
    </w:p>
    <w:p w:rsidR="000C5770" w:rsidRPr="000C5770" w:rsidRDefault="000C5770" w:rsidP="00FD63B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กำหนดกิจการเกี่ยวเนื่องที่จำเป็นเพื่อให้บรรลุวัตุประสงค์ของการดำเนินกิจการเกี่ยวกับโครงสร้างพื้นฐานและบริการสาธารณะตามมาตรา 7 (3) แห่ง พ.ร.บ. การร่วมลงทุนฯ ปี 2562 เพื่อให้หน่วยงานที่เกี่ยวข้องสามารถนำไปถือปฏิบัติในการดำเนินการตาม พ.ร.บ. การร่วมลงทุนฯ ปี 2562 ดังนี้</w:t>
      </w:r>
    </w:p>
    <w:p w:rsidR="00FD63B7" w:rsidRDefault="000C5770" w:rsidP="00FD63B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 ให้กิจการดังต่อไปนี้เป็นกิจการเกี่ยวเนื่องที่จำเป็นเพื่อให้บรรลุวัตถุประสงค์ของการดำเนินกิจการเกี่ยวกับโครงสร้างพื้นฐานและบริการสาธารณะของท่าอากาศยานตามมาตรา 7 (3) แห่ง พ.ร.บ. การร่วมลงทุนฯ </w:t>
      </w:r>
    </w:p>
    <w:p w:rsidR="000C5770" w:rsidRPr="000C5770" w:rsidRDefault="000C5770" w:rsidP="00FD63B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>ปี 2562</w:t>
      </w:r>
    </w:p>
    <w:p w:rsidR="000C5770" w:rsidRPr="000C5770" w:rsidRDefault="000C5770" w:rsidP="00FD63B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1.1 ครัวการบิน (</w:t>
      </w:r>
      <w:r w:rsidRPr="000C5770">
        <w:rPr>
          <w:rFonts w:ascii="TH SarabunPSK" w:hAnsi="TH SarabunPSK" w:cs="TH SarabunPSK"/>
          <w:sz w:val="32"/>
          <w:szCs w:val="32"/>
        </w:rPr>
        <w:t>Catering Services</w:t>
      </w:r>
      <w:r w:rsidRPr="000C5770">
        <w:rPr>
          <w:rFonts w:ascii="TH SarabunPSK" w:hAnsi="TH SarabunPSK" w:cs="TH SarabunPSK"/>
          <w:sz w:val="32"/>
          <w:szCs w:val="32"/>
          <w:cs/>
        </w:rPr>
        <w:t>)</w:t>
      </w:r>
    </w:p>
    <w:p w:rsidR="000C5770" w:rsidRPr="000C5770" w:rsidRDefault="000C5770" w:rsidP="00FD63B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1.2 คลังสินค้า</w:t>
      </w:r>
    </w:p>
    <w:p w:rsidR="000C5770" w:rsidRPr="000C5770" w:rsidRDefault="000C5770" w:rsidP="00FD63B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1.3 ระบบให้บริการเชื้อเพลิงอากาศยานอุปกรณ์บริการภาคพื้นและสิ่งอำนวยความสะดวกด้านการซ่อมบำรุง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1.4 อุปกรณ์บริการภาคพื้นและสิ่งอำนวยความสะดวกด้านการซ่อมบำรุง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1.5 การบริการขนส่งสัมภาระที่เกิดการตกค้างระหว่างเดินทาง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1.6 การให้บริการด้านผู้โดยสาร (</w:t>
      </w:r>
      <w:r w:rsidRPr="000C5770">
        <w:rPr>
          <w:rFonts w:ascii="TH SarabunPSK" w:hAnsi="TH SarabunPSK" w:cs="TH SarabunPSK"/>
          <w:sz w:val="32"/>
          <w:szCs w:val="32"/>
        </w:rPr>
        <w:t>Passenger Handling Services</w:t>
      </w:r>
      <w:r w:rsidRPr="000C5770">
        <w:rPr>
          <w:rFonts w:ascii="TH SarabunPSK" w:hAnsi="TH SarabunPSK" w:cs="TH SarabunPSK"/>
          <w:sz w:val="32"/>
          <w:szCs w:val="32"/>
          <w:cs/>
        </w:rPr>
        <w:t>)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1.7 การให้บริการรักษาความปลอดภัย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1.8 การติดตั้งป้ายประชาสัมพันธ์แบบอิเล็กทรอนิกส์แสดงข้อมูลและบอกทิศทางแก่ผู้โดยสารและผู้มาใช้บริการท่าอากาศยาน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1.9 การให้บริการล้างเครื่องบินด้วยระบบเคลื่อนที่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1.10 การปรับปรุงความปลอดภัยหรือการรักษาความปลอดภัยของสนามบิน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1.11 การก่อสร้างหรือการติดตั้งอุปกรณ์เพื่อลดผลกระทบทางเสียงที่เกิดขึ้นจากการใช้สนามบิน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1.12 การรักษาสิ่งแวดล้อมและลดมลพิษที่เกิดจากการใช้สนามบิน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2. ให้กิจการบริการซ่องบำรุงอากาศยาน เป็นกิจการเกี่ยวเนื่องที่จำเป็นเพื่อให้บรรลุวัตถุประสงค์ของการดำเนินกิจการเกี่ยวกับโครงสร้างพื้นฐานและบริการสาธารณะของการขนส่งทางอากาศตามมาตรา 7 (3) แห่ง พ.ร.บ. การร่วมลงทุนฯ ปี 2562</w:t>
      </w:r>
    </w:p>
    <w:p w:rsidR="00F4222D" w:rsidRPr="000C5770" w:rsidRDefault="00F4222D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0C5770" w:rsidTr="00E2349D">
        <w:tc>
          <w:tcPr>
            <w:tcW w:w="9820" w:type="dxa"/>
          </w:tcPr>
          <w:p w:rsidR="0088693F" w:rsidRPr="000C5770" w:rsidRDefault="0088693F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3A0C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การปรับปรุงอัตราและหลักเกณฑ์การจ่ายค่าตอบแทนรายเดือนและเบี้ยประชุมกรรมการรัฐวิสาหกิจและกรรมการอื่นในคณะกรรมการชุดย่อย คณะอนุกรรมการ หรือคณะทำงานอื่น</w:t>
      </w:r>
    </w:p>
    <w:p w:rsidR="00003705" w:rsidRDefault="00003705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คณะรัฐมนตรีมีมติเห็นชอบตามที่กระทรวงการคลัง (กค.) เสนอดังนี้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 เห็นชอบร่างอัตราและหลักเกณฑ์การจ่ายค่าตอบแทนรายเดือนและเบี้ยประชุมกรรมการรัฐวิสาหกิจ และกรรมการอื่นในคณะกรรมการชุดย่อย คณะอนุกรรมการ หรือคณะทำงานอื่น (ร่างอัตราและหลักเกณฑ์) เพื่อให้ กค. ดำเนินการแจ้งเวียน และสร้างความรู้ความเข้าใจให้กับรัฐวิสาหกิจเพื่อถือปฏิบัติต่อไป โดยให้รัฐวิสาหกิจปฏิบัติตามร่างอัตราและหลักเกณฑ์ฯ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2. ยกเลิกมติคณะรัฐมนตรีเมื่อวันที่ 2 กรกฎาคม 2556 เรื่อง ผลการประชุมของคณะกรรมการกำกับนโยบายด้านรัฐวิสาหกิจ (กนร.) ในคราวประชุมครั้งที่ 4/2556 เมื่อวันที่ 17 มิถุนายน 2556 ในส่วนของอัตราและหลักเกณฑ์การจ่ายค่าตอบแทนและเบี้ยประชุมกรรมการรัฐวิสาหกิจ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กค. รายงานว่า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 ปัจจุบันกรรมการรัฐวิสาหกิจได้รับค่าตอบแทนรายเดือนและเบี้ยประชุมตามมติคณะรัฐมนตรี</w:t>
      </w:r>
      <w:r w:rsidR="0035161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เมื่อวันที่ 2 กรกฎาคม 2556 โดยมีสิทธิได้รับค่าตอบแทนใน 3 ส่วนด้วยกัน ซึ่งประกอบด้วย </w:t>
      </w:r>
      <w:r w:rsidRPr="000C5770">
        <w:rPr>
          <w:rFonts w:ascii="TH SarabunPSK" w:hAnsi="TH SarabunPSK" w:cs="TH SarabunPSK"/>
          <w:sz w:val="32"/>
          <w:szCs w:val="32"/>
          <w:cs/>
        </w:rPr>
        <w:br/>
        <w:t xml:space="preserve">(1) ค่าตอบแทนรายเดือนซึ่งมีวัตถุประสงค์เพื่อตอบแทนการได้รับแต่งตั้งเป็นกรรมการรัฐวิสาหกิจ (2) เบี้ยประชุมกรรมการรัฐวิสาหกิจซึ่งมีวัตถุประสงค์เพื่อตอบแทนการเข้าร่วมและการปฏิบัติหน้าที่ในการประชุมกรรมการรัฐวิสาหกิจและ (3) โบนัสในฐานะกรรมการซึ่งเป็นการตอบแทนการทำหน้าที่เป็นกรรมการ (หลักเกณฑ์การจัดสรรโบนัสให้กับกรรมการ ให้รัฐวิสาหกิจไปถือปฏิบัติตามกฎ ระเบียบ และมติคณะรัฐมนตรีที่เกี่ยวข้อง) อย่างไรก็ดี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การใช้อัตราและหลักเกณฑ์การจ่ายค่าตอบแทนดังกล่าวปรากฏข้อจำกัดบางประการ</w:t>
      </w:r>
      <w:r w:rsidRPr="000C5770">
        <w:rPr>
          <w:rFonts w:ascii="TH SarabunPSK" w:hAnsi="TH SarabunPSK" w:cs="TH SarabunPSK"/>
          <w:sz w:val="32"/>
          <w:szCs w:val="32"/>
          <w:cs/>
        </w:rPr>
        <w:t>จนเป็นเหตุให้มีข้อหารือจากรัฐวิสาหกิจอย่างต่อเนื่อง เช่น การบังคับใช้มติคณะรัฐมนตรีกับบริษัทลูกของรัฐวิสาหกิจ เป็นต้น ประกอบกับปัจจุบันมีรัฐวิสาหกิจหลายแห่งที่ต้องปรับเปลี่ยนหรือเพิ่มบทบาทในการจัดทำบริการสาธารณะตามภารกิจหน้าที่ และ</w:t>
      </w:r>
      <w:r w:rsidR="0035161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ตามนโยบายของรัฐบาล หรือดำเนินกิจการในอุตสาหกรรมที่สภาพการแข่งขันมีความเปลี่ยนแปลงและความเข้มข้นมากขึ้น รวมทั้งมีรัฐวิสาหกิจที่อยู่ในระหว่างการฟื้นฟูกิจการ จึงจำเป็นต้องอาศัยความรู้ความสามารถของกรรมการรัฐวิสาหกิจในการกำกับดูแลกิจการเป็นพิเศษอย่างใกล้ชิด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ซึ่งอัตราค่าตอบแทนและเบี้ยประชุมกรรมการรัฐวิสาหกิจในปัจจุบันยังไม่สามารถดึงดูดบุคคลที่มีความรู้ความสามารถจากภาคเอกชนได้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 ดังนั้น กค. (สคร.) </w:t>
      </w:r>
      <w:r w:rsidR="0035161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จึงได้ดำเนินการจัดทำข้อเสนอการปรับปรุงอัตราและหลักเกณฑ์การจ่ายค่าตอบแทนรายเดือนและเบี้ยประชุมกรรมการรัฐวิสาหกิจและกรรมการอื่นในคณะกรรมการชุดย่อย คณะอนุกรรมการ หรือคณะทำงานอื่น ให้ชัดเจนและสอดคล้องเหมาะสมกับบทบาทหน้าที่และความรับผิดชอบของคณะกรรมการรัฐวิสาหกิจ โดย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คนร. ในคราวประชุม ครั้งที่ 1/2562 เมื่อวันที่ 17 มกราคม 2562 มีมติเห็นชอบร่างอัตราและหลักเกณฑ์ฯ ตามที่ กค. (สคร.) เสนอ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2. ร่างอัตราและหลักเกณฑ์ดังกล่าว (ตามข้อ 1) ใช้บังคับรัฐวิสาหกิจทุกแห่ง (รัฐวิสาหกิจภายใต้</w:t>
      </w:r>
      <w:r w:rsidR="0035161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sz w:val="32"/>
          <w:szCs w:val="32"/>
          <w:cs/>
        </w:rPr>
        <w:t>การกำกับดูแลของ กค. และกระทรวงเจ้าสังกัดโดยตรง ทั้งที่ได้เคยรับยกเว้นการปฏิบัติตามมติคณะรัฐมนตรีในอดีตหรือที่จัดตั้งขึ้นก่อนหรือหลังอัตราและหลักเกณฑ์ดังกล่าวที่มีผลใช้บังคับ) และให้มีผลใช้บังคับในเดือนถัดไปหลังจากวันที่คณะรัฐมนตรีได้มีมติเห็นชอบ รวมทั้งให้ กค. กำกับดูแลรัฐวิสาหกิจประเภทบริษัทให้ถือปฏิบัติตามหลักเกณฑ์นี้ตามสิทธิของผู้ถือหุ้น</w:t>
      </w:r>
    </w:p>
    <w:p w:rsidR="000F3A0C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2.1 รายชื่อรัฐวิสาหกิจที่แบ่งกลุ่มสำหรับการจ่ายค่าตอบแทนรายเดือนและเบี้ยประชุมกรรมการ</w:t>
      </w:r>
    </w:p>
    <w:p w:rsidR="00D512BA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a"/>
        <w:tblW w:w="10491" w:type="dxa"/>
        <w:tblInd w:w="-318" w:type="dxa"/>
        <w:tblLook w:val="04A0" w:firstRow="1" w:lastRow="0" w:firstColumn="1" w:lastColumn="0" w:noHBand="0" w:noVBand="1"/>
      </w:tblPr>
      <w:tblGrid>
        <w:gridCol w:w="448"/>
        <w:gridCol w:w="2756"/>
        <w:gridCol w:w="1769"/>
        <w:gridCol w:w="1839"/>
        <w:gridCol w:w="1698"/>
        <w:gridCol w:w="1981"/>
      </w:tblGrid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 1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รัฐวิสาหกิจที่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จดทะเบียน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ในตลาดหลักทรัพย์ฯ</w:t>
            </w: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 2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รัฐวิสาหกิจ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ประเภท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สถาบันการเงิน</w:t>
            </w: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 3 รัฐวิสาหกิจขนาดใหญ่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 4 รัฐวิสาหกิจ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ขนาดกลาง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 5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รัฐวิสาหกิจ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ขนาดเล็ก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ธนาคารกรุงไทย จำกัด (มหาชน)</w:t>
            </w: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ธนาคารออมสิน</w:t>
            </w: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การไฟฟ้าส่วนภูมิภาค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สำนักงานสลากกินแบ่งรัฐบาล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อู่กรุงเทพ กำกัด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ปตท. จำกัด (มหาชน)</w:t>
            </w: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การไฟฟ้านครหลวง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การท่องเที่ยวแห่งประเทศไทย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องค์การสวนสัตว์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การบินไทย จำกัด (มหาชน)**</w:t>
            </w: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ธนาคารอาคารสงเคราะห์</w:t>
            </w: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ขนส่ง จำกัด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องค์การจัดการน้ำเสีย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ท่าอากาศยานไทย จำกัด (มหาชน)</w:t>
            </w: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ทีโอที จำกัด (มหาชน)**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องค์การขนส่งมวลชนกรุงเทพ**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องค์การสะพานปลา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อสมท จำกัด มหาชน</w:t>
            </w: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ธนาคารเพื่อการส่งออกและนำเข้า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แห่งประเทศไทย</w:t>
            </w: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กสท โทรคมนาคม จำกัด (มหาชน)**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องค์การส่งเสริมกิจการโคนมแห่งประเทศไทย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องค์การตลาด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การประปาส่วนภูมิภาค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องค์การตลาดเพื่อเกษตรกร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สถาบันการบิน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พลเรือน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บรรษัทตลาดรองสินเชื่อที่อยู่อาศัย</w:t>
            </w: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การประปานครหลวง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สถาบันวิจัยวิทยาศาสตร์และเทคโนโลยีแห่งประเทศไทย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โรงพิมพ์ตำรวจ สำนักงานตำรวจแห่งชาติ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ธนาคารอิสลามแห่งประเทศไทย*</w:t>
            </w: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การรถไฟแห่งประเทศไทย**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การกีฬาแห่งประเทศไทย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องค์การสวนพฤกษศาสตร์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องค์การเภสัชกรรม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องค์การอุตสาหกรรมป่าไม้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โรงงานไพ่ 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กรมสรรพสามิต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การเคหะแห่งชาติ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ธนานุเคราะห์ 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กรมพัฒนาสังคมและสวัสดิการ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สหโรงแรมไทยและ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การท่องเที่ยว จำกัด*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การรถไฟฟ้าขนส่งมวลชน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แห่งปรเทศไทย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องค์การสุรา กรมสรรพสามิต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บริษัทบริหารสินทรัพย์ ธนาคารอิสลาม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แห่งประเทศไทย</w:t>
            </w:r>
          </w:p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จำกัด*</w:t>
            </w: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การทางพิเศษแห่งประเทศไทย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องค์การพิพิธภัณฑ์วิทยาศาสตร์แห่งชาติ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การท่าเรือแห่งประเทศไทย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องค์การคลังสินค้า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การยาสูบแห่งประเทศไทย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ธนารักษ์พัฒนาสินทรัพย์ จำกัด*</w:t>
            </w: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วิทยุการบินแห่งประเทศไทย จำกัด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ไปรษณีย์ไทย จำกัด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การนิคมอุตสาหกรรมแห่งประเทศไทย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3A0C" w:rsidRPr="000C5770" w:rsidTr="00E2349D">
        <w:tc>
          <w:tcPr>
            <w:tcW w:w="42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64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การยาง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แห่งประเทศไทย*</w:t>
            </w:r>
          </w:p>
        </w:tc>
        <w:tc>
          <w:tcPr>
            <w:tcW w:w="170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F3A0C" w:rsidRPr="00D1247F" w:rsidRDefault="000F3A0C" w:rsidP="0073575E">
      <w:pPr>
        <w:spacing w:line="340" w:lineRule="exact"/>
        <w:jc w:val="thaiDistribute"/>
        <w:rPr>
          <w:rFonts w:ascii="TH SarabunPSK" w:hAnsi="TH SarabunPSK" w:cs="TH SarabunPSK"/>
        </w:rPr>
      </w:pPr>
      <w:r w:rsidRPr="00D1247F">
        <w:rPr>
          <w:rFonts w:ascii="TH SarabunPSK" w:hAnsi="TH SarabunPSK" w:cs="TH SarabunPSK"/>
        </w:rPr>
        <w:t>*</w:t>
      </w:r>
      <w:r w:rsidRPr="00D1247F">
        <w:rPr>
          <w:rFonts w:ascii="TH SarabunPSK" w:hAnsi="TH SarabunPSK" w:cs="TH SarabunPSK"/>
          <w:cs/>
        </w:rPr>
        <w:t>รัฐวิสาหกิจที่ไม่ปรากฏชื่อในมติคณะรัฐมนตรีเมื่อวันที่ 2 กรกฎาคม 2556 ได้แก่ บริษัท ธนารักษ์ พัฒนาสินทรัพย์ จำกัด บริษัทบริหารสินทรัพย์ธนาคารอิสลามแห่งประเทศไทย จำกัด การยางแห่งประเทศไทย และธนาคารอิสลามแห่งประเทศไทย</w:t>
      </w:r>
    </w:p>
    <w:p w:rsidR="000F3A0C" w:rsidRPr="00D1247F" w:rsidRDefault="000F3A0C" w:rsidP="0073575E">
      <w:pPr>
        <w:spacing w:line="340" w:lineRule="exact"/>
        <w:jc w:val="thaiDistribute"/>
        <w:rPr>
          <w:rFonts w:ascii="TH SarabunPSK" w:hAnsi="TH SarabunPSK" w:cs="TH SarabunPSK"/>
        </w:rPr>
      </w:pPr>
      <w:r w:rsidRPr="00D1247F">
        <w:rPr>
          <w:rFonts w:ascii="TH SarabunPSK" w:hAnsi="TH SarabunPSK" w:cs="TH SarabunPSK"/>
          <w:cs/>
        </w:rPr>
        <w:t xml:space="preserve">**บริษัท การบินไทย จำกัด (มหาชน) บริษัท ทีโอที จำกัด (มหาชน) บริษัท กสท โทรคมนาคม จำกัด (มหาชน) </w:t>
      </w:r>
      <w:r w:rsidR="00351615" w:rsidRPr="00D1247F">
        <w:rPr>
          <w:rFonts w:ascii="TH SarabunPSK" w:hAnsi="TH SarabunPSK" w:cs="TH SarabunPSK" w:hint="cs"/>
          <w:cs/>
        </w:rPr>
        <w:t xml:space="preserve">             </w:t>
      </w:r>
      <w:r w:rsidRPr="00D1247F">
        <w:rPr>
          <w:rFonts w:ascii="TH SarabunPSK" w:hAnsi="TH SarabunPSK" w:cs="TH SarabunPSK"/>
          <w:cs/>
        </w:rPr>
        <w:t>การรถไฟแห่งประเทศไทย และองค์การขนส่งมวลชนกรุงเทพ ปัจจุบันอยู่ในกลุ่มรัฐวิสาหกิจที่ต้องฟื้นฟูกิจการหรือ</w:t>
      </w:r>
      <w:r w:rsidR="00351615" w:rsidRPr="00D1247F">
        <w:rPr>
          <w:rFonts w:ascii="TH SarabunPSK" w:hAnsi="TH SarabunPSK" w:cs="TH SarabunPSK" w:hint="cs"/>
          <w:cs/>
        </w:rPr>
        <w:t xml:space="preserve">            </w:t>
      </w:r>
      <w:r w:rsidRPr="00D1247F">
        <w:rPr>
          <w:rFonts w:ascii="TH SarabunPSK" w:hAnsi="TH SarabunPSK" w:cs="TH SarabunPSK"/>
          <w:cs/>
        </w:rPr>
        <w:t>อยู่ในแผนการแก้ไขปัญหารัฐวิสาหกิจ (27 กุมภาพันธ์ 2562)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2.2 การจ่ายค่าตอบแทนรายเดือนกรรมการฯ</w:t>
      </w:r>
    </w:p>
    <w:tbl>
      <w:tblPr>
        <w:tblStyle w:val="afa"/>
        <w:tblW w:w="10173" w:type="dxa"/>
        <w:tblLook w:val="04A0" w:firstRow="1" w:lastRow="0" w:firstColumn="1" w:lastColumn="0" w:noHBand="0" w:noVBand="1"/>
      </w:tblPr>
      <w:tblGrid>
        <w:gridCol w:w="4673"/>
        <w:gridCol w:w="5500"/>
      </w:tblGrid>
      <w:tr w:rsidR="000F3A0C" w:rsidRPr="000C5770" w:rsidTr="00EA7725">
        <w:tc>
          <w:tcPr>
            <w:tcW w:w="10173" w:type="dxa"/>
            <w:gridSpan w:val="2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2.2.1 อัตราค่าตอบแทนรายเดือน</w:t>
            </w:r>
          </w:p>
        </w:tc>
      </w:tr>
      <w:tr w:rsidR="000F3A0C" w:rsidRPr="000C5770" w:rsidTr="00EA7725">
        <w:tc>
          <w:tcPr>
            <w:tcW w:w="4673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กลุ่มรัฐวิสาหกิจ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ค่าตอบแทนรายเดือนฯ ไม่เกิน (บาท/เดือน)</w:t>
            </w:r>
          </w:p>
        </w:tc>
      </w:tr>
      <w:tr w:rsidR="000F3A0C" w:rsidRPr="000C5770" w:rsidTr="00EA7725">
        <w:tc>
          <w:tcPr>
            <w:tcW w:w="4673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1. รัฐวิสาหกิจที่จดทะเบียนในตลาดหลักทรัพย์ฯ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เป็นไปตามมติที่ประชุมผู้ถือหุ้น</w:t>
            </w:r>
          </w:p>
        </w:tc>
      </w:tr>
      <w:tr w:rsidR="000F3A0C" w:rsidRPr="000C5770" w:rsidTr="00EA7725">
        <w:tc>
          <w:tcPr>
            <w:tcW w:w="4673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2. รัฐวิสาหกิจประเภทสถาบันการเงิน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</w:tr>
      <w:tr w:rsidR="000F3A0C" w:rsidRPr="000C5770" w:rsidTr="00EA7725">
        <w:tc>
          <w:tcPr>
            <w:tcW w:w="4673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3. รัฐวิสาหกิจขนาดใหญ่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</w:tr>
      <w:tr w:rsidR="000F3A0C" w:rsidRPr="000C5770" w:rsidTr="00EA7725">
        <w:tc>
          <w:tcPr>
            <w:tcW w:w="4673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รัฐวิสาหกิจขนาดกลาง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8,000</w:t>
            </w:r>
          </w:p>
        </w:tc>
      </w:tr>
      <w:tr w:rsidR="000F3A0C" w:rsidRPr="000C5770" w:rsidTr="00EA7725">
        <w:tc>
          <w:tcPr>
            <w:tcW w:w="4673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5. รัฐวิสาหกิจขนาดเล็ก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6,000</w:t>
            </w:r>
          </w:p>
        </w:tc>
      </w:tr>
      <w:tr w:rsidR="000F3A0C" w:rsidRPr="000C5770" w:rsidTr="00EA7725">
        <w:tc>
          <w:tcPr>
            <w:tcW w:w="10173" w:type="dxa"/>
            <w:gridSpan w:val="2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2.2.2 ให้รัฐวิสาหกิจจ่ายค่าตอบแทนรายเดือนให้กับผู้ที่ดำรงตำแหน่งกรรมการรัฐวิสาหกิจ ตามสัดส่วนระยะเวลาที่ดำรงตำแหน่งเพื่อเป็นการตอบแทนการดำรงตำแหน่งกรรมการรัฐวิสาหกิจ โดยจ่ายให้ประธานกรรมการรัฐวิสาหกิจในอัตรา 2 เท่าของค่าตอบแทนรายเดือนกรรมการรัฐวิสาหกิจ</w:t>
            </w:r>
          </w:p>
        </w:tc>
      </w:tr>
    </w:tbl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2.3 การจ่ายเบี้ยประชุมกรรมการฯ</w:t>
      </w:r>
    </w:p>
    <w:tbl>
      <w:tblPr>
        <w:tblStyle w:val="afa"/>
        <w:tblW w:w="10173" w:type="dxa"/>
        <w:tblLook w:val="04A0" w:firstRow="1" w:lastRow="0" w:firstColumn="1" w:lastColumn="0" w:noHBand="0" w:noVBand="1"/>
      </w:tblPr>
      <w:tblGrid>
        <w:gridCol w:w="4673"/>
        <w:gridCol w:w="5500"/>
      </w:tblGrid>
      <w:tr w:rsidR="000F3A0C" w:rsidRPr="000C5770" w:rsidTr="00937214">
        <w:tc>
          <w:tcPr>
            <w:tcW w:w="10173" w:type="dxa"/>
            <w:gridSpan w:val="2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2.3.1 อัตราค่าเบี้ยประชุม</w:t>
            </w:r>
          </w:p>
        </w:tc>
      </w:tr>
      <w:tr w:rsidR="000F3A0C" w:rsidRPr="000C5770" w:rsidTr="00937214">
        <w:tc>
          <w:tcPr>
            <w:tcW w:w="4673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กลุ่มรัฐวิสาหกิจ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เบี้ยประชุมกรรมการฯ ไม่เกิน (บาท/เดือน)</w:t>
            </w:r>
          </w:p>
        </w:tc>
      </w:tr>
      <w:tr w:rsidR="000F3A0C" w:rsidRPr="000C5770" w:rsidTr="00937214">
        <w:tc>
          <w:tcPr>
            <w:tcW w:w="4673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1. รัฐวิสาหกิจที่จดทะเบียนในตลาดหลักทรัพย์ฯ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เป็นไปตามมติที่ประชุมผู้ถือหุ้น</w:t>
            </w:r>
          </w:p>
        </w:tc>
      </w:tr>
      <w:tr w:rsidR="000F3A0C" w:rsidRPr="000C5770" w:rsidTr="00937214">
        <w:tc>
          <w:tcPr>
            <w:tcW w:w="4673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2. รัฐวิสาหกิจประเภทสถาบันการเงิน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</w:tr>
      <w:tr w:rsidR="000F3A0C" w:rsidRPr="000C5770" w:rsidTr="00937214">
        <w:tc>
          <w:tcPr>
            <w:tcW w:w="4673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3. รัฐวิสาหกิจขนาดใหญ่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</w:tr>
      <w:tr w:rsidR="000F3A0C" w:rsidRPr="000C5770" w:rsidTr="00937214">
        <w:tc>
          <w:tcPr>
            <w:tcW w:w="4673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รัฐวิสาหกิจขนาดกลาง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16,000</w:t>
            </w:r>
          </w:p>
        </w:tc>
      </w:tr>
      <w:tr w:rsidR="000F3A0C" w:rsidRPr="000C5770" w:rsidTr="00937214">
        <w:tc>
          <w:tcPr>
            <w:tcW w:w="4673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5. รัฐวิสาหกิจขนาดเล็ก</w:t>
            </w:r>
          </w:p>
        </w:tc>
        <w:tc>
          <w:tcPr>
            <w:tcW w:w="5500" w:type="dxa"/>
          </w:tcPr>
          <w:p w:rsidR="000F3A0C" w:rsidRPr="000C5770" w:rsidRDefault="000F3A0C" w:rsidP="00D1247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12,000</w:t>
            </w:r>
          </w:p>
        </w:tc>
      </w:tr>
      <w:tr w:rsidR="000F3A0C" w:rsidRPr="000C5770" w:rsidTr="00937214">
        <w:tc>
          <w:tcPr>
            <w:tcW w:w="10173" w:type="dxa"/>
            <w:gridSpan w:val="2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2.3.2 ให้รัฐวิสาหกิจ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จ่ายเบี้ยประชุมให้ประธานในที่ประชุมในอัตราเพิ่มขึ้นร้อยละ 25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ของเบี้ยประชุมกรรมการ</w:t>
            </w:r>
          </w:p>
        </w:tc>
      </w:tr>
      <w:tr w:rsidR="000F3A0C" w:rsidRPr="000C5770" w:rsidTr="00937214">
        <w:tc>
          <w:tcPr>
            <w:tcW w:w="10173" w:type="dxa"/>
            <w:gridSpan w:val="2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2.3.3 กรณีการประชุมคณะกรรมการชุดย่อย คณะอนุกรรมการ หรือคณะทำงานอื่น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ที่แต่งตั้งโดยบทบัญญัติแห่งกฎหมาย ระเบียบ มติคณะรัฐมนตรี หรือคณะกรรมการรัฐวิสาหกิจ ให้รัฐสาหกิจ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จ่ายเฉพาะเบี้ยประชุมให้กับกรรมการ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รัฐวิสาหกิจและกรรมการอื่นที่เข้าร่วมประชุมเป็นจำนวนเท่ากัน ในอัตรา 0.5 เท่า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ของเบี้ยประชุมกรรมการรัฐวิสาหกิจ ตามหลักเกณฑ์ที่กำหนด</w:t>
            </w:r>
          </w:p>
        </w:tc>
      </w:tr>
      <w:tr w:rsidR="000F3A0C" w:rsidRPr="000C5770" w:rsidTr="00937214">
        <w:tc>
          <w:tcPr>
            <w:tcW w:w="10173" w:type="dxa"/>
            <w:gridSpan w:val="2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2.3.4 กรณีการประชุมคณะกรรมการรัฐวิสาหกิจ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ให้รัฐวิสาหกิจจ่ายเบี้ยประชุมกรรมการรัฐวิสาหกิจในคณะกรรมการแต่ละคณะ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เป็นรายครั้ง เดือนละ 1 ครั้ง ทั้งนี้ ในกรณีมีเหตุสมควร อาจพิจารณาจ่ายเบี้ยประชุมได้เกินกว่า 1 ครั้งต่อเดือน แต่ต้องไม่เกิน 15 ครั้งต่อปี</w:t>
            </w:r>
          </w:p>
        </w:tc>
      </w:tr>
      <w:tr w:rsidR="000F3A0C" w:rsidRPr="000C5770" w:rsidTr="00937214">
        <w:tc>
          <w:tcPr>
            <w:tcW w:w="10173" w:type="dxa"/>
            <w:gridSpan w:val="2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2.3.5 กรณีการประชุมคณะกรรมการชุดย่อย คณะอนุกรรมการ หรือคณะทำงานอื่นฯ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รัฐวิสาหกิจจ่ายเบี้ยประชุมให้กับกรรมการรัฐวิสาหกิจและกรรมการอื่นที่ไม่ใช่บุคลากรของรัฐวิสาหกิจที่เข้าร่วมประชุมเป็น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จำนวนเท่ากัน รวมแล้วไม่เกิน 2 คณะ คณะละไม่เกิน 1 ครั้งต่อเดือน 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เว้นแต่กฎหมาย ระเบียบหรือมติคณะรัฐมนตรี ได้กำหนดอัตราหรือหลักเกณฑ์ในการจ่ายประโยชน์ตอบแทนเป็นอย่างอื่น</w:t>
            </w:r>
          </w:p>
        </w:tc>
      </w:tr>
      <w:tr w:rsidR="000F3A0C" w:rsidRPr="000C5770" w:rsidTr="00937214">
        <w:tc>
          <w:tcPr>
            <w:tcW w:w="10173" w:type="dxa"/>
            <w:gridSpan w:val="2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2.3.6 หากกรรมการอื่นนั้นเป็นบุคลากรของรัฐวิสาหกิจ 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และการประชุมนั้นในทางปฏิบัติของรัฐวิสาหกิจถือได้ว่าเป็นการปฏิบัติงานในหน้าที่ของบุคลากรนั้น บุคลากรนั้นไม่ได้รับเบี้ยประชุมเนื่องจากเป็นการปฏิบัติงานในหน้าที่</w:t>
            </w:r>
          </w:p>
        </w:tc>
      </w:tr>
    </w:tbl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2.4 กรณีที่รัฐวิสาหกิจประสบปัญหาและต้องอยู่ในแผนการแก้ไขปัญหารัฐวิสาหกิจ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 ตามมติ คนร. หรือโดยความเห็นชอบของคณะรัฐมนตรีให้รัฐวิสาหกิจจ่ายค่าตอบแทนรายเดือนและเบี้ยประชุมกรรมการรัฐวิสาหกิจ ตามข้อ 2.2 และ 2.3 ทั้งนี้ ในการประชุมคณะกรรมการรัฐวิสาหกิจให้รัฐวิสาหกิจ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จ่ายเบี้ยประชุมกรรมการรัฐวิสาหกิจเดือนละไม่เกิน 2 ครั้งต่อเดือน และในการประชุมคณะกรรมการชุดย่อย คณะอนุกรรมการ หรือคณะทำงานอื่น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 ให้รัฐวิสาหกิจจ่ายเบี้ยประชุมกรรมการ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รวมแล้วไม่เกิน 2 คณะ คณะละไม่เกิน 2 ครั้งต่อเดือน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 เมื่อ คนร. หรือคณะรัฐมนตรี หรือ คนร. โดยความเห็นชอบของคณะรัฐมนตรี แล้วแต่กรณี </w:t>
      </w:r>
      <w:r w:rsidRPr="000C5770">
        <w:rPr>
          <w:rFonts w:ascii="TH SarabunPSK" w:hAnsi="TH SarabunPSK" w:cs="TH SarabunPSK"/>
          <w:sz w:val="32"/>
          <w:szCs w:val="32"/>
          <w:cs/>
        </w:rPr>
        <w:br/>
        <w:t>มีมติให้รัฐวิสาหกิจพ้นจากแผนการแก้ไขปัญหารัฐวิสาหกิจแล้วให้รัฐวิสาหกิจจ่ายค่าตอบแทน</w:t>
      </w:r>
      <w:r w:rsidRPr="000C5770">
        <w:rPr>
          <w:rFonts w:ascii="TH SarabunPSK" w:hAnsi="TH SarabunPSK" w:cs="TH SarabunPSK"/>
          <w:sz w:val="32"/>
          <w:szCs w:val="32"/>
          <w:cs/>
        </w:rPr>
        <w:br/>
        <w:t>รายเดือนและเบี้ยประชุมกรรมการตามหลักเกณฑ์ในข้อ 2.2 และ 2.3 ในเดือนถัดไปนับจาก</w:t>
      </w:r>
      <w:r w:rsidRPr="000C5770">
        <w:rPr>
          <w:rFonts w:ascii="TH SarabunPSK" w:hAnsi="TH SarabunPSK" w:cs="TH SarabunPSK"/>
          <w:sz w:val="32"/>
          <w:szCs w:val="32"/>
          <w:cs/>
        </w:rPr>
        <w:br/>
        <w:t>วันที่ได้มีมติ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</w:rPr>
        <w:tab/>
      </w:r>
      <w:r w:rsidRPr="000C5770">
        <w:rPr>
          <w:rFonts w:ascii="TH SarabunPSK" w:hAnsi="TH SarabunPSK" w:cs="TH SarabunPSK"/>
          <w:sz w:val="32"/>
          <w:szCs w:val="32"/>
        </w:rPr>
        <w:tab/>
      </w:r>
      <w:r w:rsidRPr="000C5770">
        <w:rPr>
          <w:rFonts w:ascii="TH SarabunPSK" w:hAnsi="TH SarabunPSK" w:cs="TH SarabunPSK"/>
          <w:sz w:val="32"/>
          <w:szCs w:val="32"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กรณีบริษัทลูกหรือบริษัทในเครือ</w:t>
      </w:r>
      <w:r w:rsidRPr="000C5770">
        <w:rPr>
          <w:rFonts w:ascii="TH SarabunPSK" w:hAnsi="TH SarabunPSK" w:cs="TH SarabunPSK"/>
          <w:sz w:val="32"/>
          <w:szCs w:val="32"/>
          <w:cs/>
        </w:rPr>
        <w:t>ของรัฐวิสาหกิจ ให้รัฐวิสาหกิจ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พิจารณาอัตราและหลักเกณฑ์การจ่ายค่าตอบแทนรายเดือนและเบี้ยประชุมนี้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</w:rPr>
        <w:tab/>
      </w:r>
      <w:r w:rsidRPr="000C5770">
        <w:rPr>
          <w:rFonts w:ascii="TH SarabunPSK" w:hAnsi="TH SarabunPSK" w:cs="TH SarabunPSK"/>
          <w:sz w:val="32"/>
          <w:szCs w:val="32"/>
        </w:rPr>
        <w:tab/>
      </w:r>
      <w:r w:rsidRPr="000C5770">
        <w:rPr>
          <w:rFonts w:ascii="TH SarabunPSK" w:hAnsi="TH SarabunPSK" w:cs="TH SarabunPSK"/>
          <w:sz w:val="32"/>
          <w:szCs w:val="32"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 xml:space="preserve">2.6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กรณีรัฐวิสาหกิจที่จัดตั้งขึ้นใหม่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เป็นการเฉพาะโดยกฎหมายหรือจัดตั้งเป็นบริษัทซึ่ง กค. ถือหุ้นเกินกว่าร้อยละ 50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ให้ กค. กำหนดกลุ่มให้กับรัฐวิสาหกิจเพื่อให้รัฐวิสาหกิจถือปฏิบัติตามอัตราและหลักเกณฑ์ดังกล่าวนี้</w:t>
      </w:r>
      <w:r w:rsidRPr="000C5770">
        <w:rPr>
          <w:rFonts w:ascii="TH SarabunPSK" w:hAnsi="TH SarabunPSK" w:cs="TH SarabunPSK"/>
          <w:sz w:val="32"/>
          <w:szCs w:val="32"/>
        </w:rPr>
        <w:tab/>
      </w:r>
      <w:r w:rsidRPr="000C5770">
        <w:rPr>
          <w:rFonts w:ascii="TH SarabunPSK" w:hAnsi="TH SarabunPSK" w:cs="TH SarabunPSK"/>
          <w:sz w:val="32"/>
          <w:szCs w:val="32"/>
        </w:rPr>
        <w:tab/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2.7 หากรัฐวิสาหกิจแห่งใดจะไม่ถือปฏิบัติตามหลักเกณฑ์นี้หรือจะเปลี่ยน</w:t>
      </w:r>
      <w:r w:rsidR="00937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กลุ่มรัฐวิสาหกิจจากที่กำหนดไว้ จะต้องขอความเห็นชอบจาก กค.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 หรือต้องดำเนินการตามหลักเกณฑ์การเปลี่ยนกลุ่มรัฐวิสาหกิจตามที่ กค. กำหนด แล้วแต่กรณี ก่อนดำเนินการตามกฎหมายจัดตั้งรัฐวิสาหกิจหรือกฎหมายที่เกี่ยวข้องต่อไป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2.8 อัตราข้างต้นเป็นอัตราขั้นสูงสุด</w:t>
      </w:r>
      <w:r w:rsidRPr="000C5770">
        <w:rPr>
          <w:rFonts w:ascii="TH SarabunPSK" w:hAnsi="TH SarabunPSK" w:cs="TH SarabunPSK"/>
          <w:sz w:val="32"/>
          <w:szCs w:val="32"/>
          <w:cs/>
        </w:rPr>
        <w:t>ในการพิจารณากำหนดและปรับปรุงค่าตอบแทนรายเดือนและเบี้ยประชุมคณะกรรมการรัฐวิสาหกิจฯ ซึ่งรัฐวิสาหกิจแต่ละแห่ง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จะต้องพิจารณาถึงฐานะการเงินและความสามารถในการจ่ายขององค์กรเป็นหลัก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โดยเฉพาะอย่างยิ่งรัฐวิสาหกิจที่ใช้เงินงบประมาณ ขอให้พิจารณาถึงความเหมาะสมของภาระของงบประมาณประกอบด้วย เพื่อมิให้มีผลกระทบต่อฐานะการเงินขององค์กร ทั้งนี้ </w:t>
      </w:r>
      <w:r w:rsidR="00937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ำหนดและปรับปรุงค่าตอบแทนรายเดือนและเบี้ยประชุมตามอัตราและหลักเกณฑ์นี้จะไม่มีผลใช้บังคับจนกว่าจะได้ดำเนินการที่จำเป็นตามกฎหมายที่เกี่ยวข้องแล้ว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2.9 กรณีมีปัญหาการตีความการใช้บังคับอัตราและหลักเกณฑ์นี้ให้รัฐวิสาหกิจเสนอเรื่องมายัง กค. เพื่อวินิจฉัยชี้ขาด </w:t>
      </w:r>
    </w:p>
    <w:p w:rsidR="000F3A0C" w:rsidRDefault="000F3A0C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2349D" w:rsidRDefault="00E2349D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2349D" w:rsidRPr="000C5770" w:rsidRDefault="00E2349D" w:rsidP="0073575E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>เรื่อง  มาตรการการให้ความช่วยเหลือผู้ประกอบการก่อสร้างที่ได้รับผลกระทบอันเนื่องมาจากเหตุอุทกภัยในจังหวัดสตูล</w:t>
      </w:r>
      <w:proofErr w:type="gramEnd"/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คณะรัฐมนตรีมีมติเห็นชอบตามที่กระทรวงการคลัง (กค.) เสนอ  ให้ส่วนราชการ รัฐวิสาหกิจ และหน่วยงานอื่นของรัฐนำหลักเกณฑ์และเงื่อนไขในการพิจารณาการให้ความช่วยเหลือผู้ประกอบการก่อสร้างที่ได้รับผลกระทบอันเนื่องมาจากเหตุอุทกภัยในจังหวัดสตูลไปถือปฏิบัติในแนวทางเดียวกันกับมาตรการการให้ความช่วยเหลือผู้ประกอบการก่อสร้างที่ได้รับผลกระทบอันเนื่องมาจากเหตุอุทกภัยในภาคใต้  และมอบหมายให้กระทรวงมหาดไทย (มท.) นำมาตรการนี้ไปใช้บังคับในการจัดจ้างขององค์กรปกครองส่วนท้องถิ่น (อปท.) โดยอนุโลมตามที่คณะกรรมการว่าด้วยการพัสดุ (กวพ.) มีมติในการประชุม กวพ. ครั้งที่ 5/2561 เมื่อวันที่ 18 กันยายน 2561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กค. รายงานว่า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 ตามที่คณะรัฐมนตรีได้มีมติให้ความเห็นชอบมาตรการให้ความช่วยเหลือผู้ประกอบการก่อสร้างที่ได้รับผลกระทบทั้งทางตรงและทางอ้อมอันเนื่องมาจากเหตุอุทกภัยในภาคใต้ที่เกิดขึ้นในช่วงเดือนธันวาคม 2559 ถึงเดือนกุมภาพันธ์  2560 (มติคณะรัฐมนตรี วันที่ 8 สิงหาคม 2560) นั้น  ต่อมา  สมาคมอุตสาหกรรมก่อสร้างไทย ในพระบรมราชูปถัมภ์  ขอให้พิจารณาความช่วยเหลือผู้ประกอบการที่ได้รับผลกระทบทางอ้อมจากเหตุอุทกภัยในภาคใต้เพิ่มเติม  โดยเฉพาะจังหวัดสตูล ที่มีการประกาศพื้นที่ประสบภัยพิบัติกรณีฉุกเฉินด้วยเหตุอุทกภัยและได้รับผลกระทบทางอ้อมอันเป็นเหตุทำให้งานตามสัญญาในช่วงเวลาดังกล่าวต้องหยุดชะงักลง และเป็นเหตุทำให้ผู้ประกอบการส่งมอบงานล่าช้ากว่าแผน ดังนั้น  จังหวัดสูตลจึงเข้าเงื่อนการให้ความช่วยเหลือผู้ประกอบการก่อสร้างที่ได้รับผลกระทบทางอ้อมจากเหตุอุทกภัยดังกล่าวข้างต้นด้วย แต่ไม่ได้ถูกระบุให้เป็นจังหวัดที่ได้รับความช่วยเหลือทางอ้อมจากมาตรการดังกล่าว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2. ในการประชุม กวพ. ครั้งที่ 5/2561 เมื่อวันที่ 18 กันยายน 2561 กวพ. ได้พิจารณาแนวทางแก้ไขปัญหาความเดือดร้อนของผู้ประกอบการก่อสร้างอันเนื่องมาจากเหตุอุทกภัยในภาคใต้ข้างต้นแล้ว มีมติเห็นควรให้ความช่วยเหลือผู้ประกอบการก่อสร้างที่ได้รับผลกระทบจากอุทกภัยที่เกิดขึ้นในช่วงระหว่างวันที่ 1 ธันวาคม 2559 ถึงวันที่ 12 กุมภาพันธ์ 2560 ดังนี้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22"/>
        <w:gridCol w:w="7672"/>
      </w:tblGrid>
      <w:tr w:rsidR="000F3A0C" w:rsidRPr="000C5770" w:rsidTr="00E2349D">
        <w:tc>
          <w:tcPr>
            <w:tcW w:w="1951" w:type="dxa"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869" w:type="dxa"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F3A0C" w:rsidRPr="000C5770" w:rsidTr="00E2349D">
        <w:tc>
          <w:tcPr>
            <w:tcW w:w="195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ผู้มีสิทธิ์ได้รับความช่วยเหลือ</w:t>
            </w:r>
          </w:p>
        </w:tc>
        <w:tc>
          <w:tcPr>
            <w:tcW w:w="7869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เป็นการให้ความช่วยเหลือเพิ่มเติมในพื้นที่ภาคใต้ 1 จังหวัด ได้แก่ จังหวัดสตูล 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เป็นการให้ความช่วยเหลือผู้ประกอบการสร้างเท่านั้น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กอบการก่อสร้างที่มีสิทธิได้รับการพิจารณาขยายระยะเวลาก่อสร้างต้องเป็นผู้รับจ้างที่ได้ลงนามในสัญญาจ้างก่อสร้างกับส่วนราชการ รัฐวิสาหกิจ  และหน่วยงานอื่นของรัฐ โดยบังคับใช้กับ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สัญญาจ้าง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ก่อสร้างที่ได้ลงนามกับทางราชการ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ก่อนวันที่ 1 ธันวาคม 2559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สัญญาจ้าง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ก่อสร้างที่ได้ลงนามไว้กับทางราชการ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ตั้งแต่วันที่ 1 ธันวาคม 2559 จนถึงวันที่ 12 กุมภาพันธ์ 2560 ซึ่งยังมีนิติสัมพันธ์อยู่และยังมิได้มีการส่งมอบงานงวด           สุดท้ายหรือ (3) สัญญาดังกล่าวยังมีนิติสัมพันธ์อยู่แต่ได้มีการส่งมอบงานงวดสุดท้ายในช่วงระยะเวลาที่เกิดอุทกภัย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(ระหว่างวันที่ 1 ธันวาคม 2559 ถึงวันที่ 12 ภุมภาพันธ์ 2560)</w:t>
            </w:r>
          </w:p>
        </w:tc>
      </w:tr>
      <w:tr w:rsidR="000F3A0C" w:rsidRPr="000C5770" w:rsidTr="00E2349D">
        <w:tc>
          <w:tcPr>
            <w:tcW w:w="195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แนวทางการให้ความช่วยเหลือ</w:t>
            </w:r>
          </w:p>
        </w:tc>
        <w:tc>
          <w:tcPr>
            <w:tcW w:w="7869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ให้หน่วยงานขยายระยะเวลาของสัญญาจ้างก่อสร้าง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ที่เข้าข่ายหลักเกณฑ์ผู้มีสิทธิ์ได้รับความช่วยเหลือออกไปอีก จำนวน 70 วัน </w:t>
            </w:r>
          </w:p>
        </w:tc>
      </w:tr>
      <w:tr w:rsidR="000F3A0C" w:rsidRPr="000C5770" w:rsidTr="00E2349D">
        <w:tc>
          <w:tcPr>
            <w:tcW w:w="1951" w:type="dxa"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แนวปฏิบัติ</w:t>
            </w:r>
          </w:p>
        </w:tc>
        <w:tc>
          <w:tcPr>
            <w:tcW w:w="7869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กรณีสัญญาจ้างก่อสร้างได้ดำเนินการล่วงเลยกำหนดระยะเวลาแล้วเสร็จตามสัญญาและ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ได้ถูกปรับไว้ในช่วงก่อนหน้าวันที่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ธันวาคม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2559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ังคงเป็นหน้าที่ของผู้รับจ้างที่ต้องรับผิดชอบในส่วนของค่าปรับในช่วงก่อนหน้าที่จะได้รับการช่วยเหลือฯ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แต่จะได้รับการลดหรืองดค่าปรับเฉพาะในช่วงระยะเวลาที่ได้รับการช่วยเหลือตามมาตรการนี้เท่านั้น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กรณีสัญญาจ้างก่อสร้างที่ยังอยู่ภายในระยะเวลาตามสัญญา 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ให้ขยายระยะเวลาโดย</w:t>
            </w:r>
            <w:r w:rsidR="009372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นับถัดจากวันสิ้นสุดระยะเวลาตามสัญญาเดิม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ผู้ประกอบการจะต้อง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ยื่นคำร้องขอรับความช่วยเหลือต่อหน่วยงานคู่สัญญาภายใน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60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นับแต่วันที่คณะรัฐมนตรีมีมติ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กรณีคู่สัญญาใดเห็นว่า  การได้รับความช่วยเหลือตามหลักเกณฑ์ข้างต้นแล้ว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ยังไม่สามารถปฏิบัติตามสัญญาได้  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หากหน่วยงานพิจารณาแล้วเห็นว่า  มีเหตุผลสมควรที่จะได้รับการขยายระยะเวลา 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ก็ให้เสนอต่อ กวพ. เพื่อพิจารณาเป็นกรณี ๆ ไ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กรณีสัญญาจ้างก่อสร้างที่รับความช่วยเหลือฯ มีการจ้างเอกชนควบคุมงานค่าจ้างควบคุมงาน และหรือค่าจ้างที่ปรึกษา 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ให้ผู้รับจ้างเป็นผู้รับภาระค่าจ้างควบคุมงานและหรือค่าจ้างที่ปรึกษา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สำหรับระยะเวลาที่ได้ขยายออกไป  เนื่องจากผู้รับจ้างได้รับประโยชน์จากการได้รับการขยายระยะเวลาดังกล่าวแล้ว  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กรณีที่เข้าข่ายได้รับการช่วยเหลือตามหลักเกณฑ์ดังกล่าว  หากการขยายระยะเวลาออกไปมีผลทำให้ผู้รับจ้างไม่ถูกปรับ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ก็ให้งด ลดค่าปรับ หรือคืนเงินค่าปรับ ตามความเป็นจริงแล้วแต่กรณี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กวพ. ตามระเบียบสำนักนายกรัฐมนตรีว่าด้วยการพัสดุ พ.ศ. </w:t>
            </w:r>
            <w:r w:rsidRPr="000C5770">
              <w:rPr>
                <w:rFonts w:ascii="TH SarabunPSK" w:hAnsi="TH SarabunPSK" w:cs="TH SarabunPSK"/>
                <w:sz w:val="32"/>
                <w:szCs w:val="32"/>
              </w:rPr>
              <w:t xml:space="preserve">2535 </w:t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และที่แก้ไขเพิ่มเติมมีอำนาจหน้าที่ในการตีความและวินิจฉัยปัญหาเกี่ยวกับการปฏิบัติในการพิจารณาให้ความช่วยเหลือดังกล่าว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เพื่อความเป็นธรรมในการให้ความช่วยเหลือแก่ผู้ประกอบการก่อสร้างในภาคใต้ที่ได้รับผลกระทบดังกล่าว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เห็นควรนำเสนอคณะรัฐมนตรีเพื่อพิจารณาและมีมติให้ส่วนราชการ รัฐวิสาหกิจ และหน่วยงานอื่นของรัฐ ถือปฏิบัติเพื่อให้เป็นไปในแนวทางเดียวกัน</w:t>
            </w:r>
            <w:r w:rsidRPr="000C5770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0C577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มอบหมายให้ มท. นำมาตรการนี้ไปใช้บังคับกับ อปท. โดยอนุโลม</w:t>
            </w:r>
          </w:p>
        </w:tc>
      </w:tr>
    </w:tbl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F3A0C" w:rsidRPr="000C5770" w:rsidRDefault="00D512BA" w:rsidP="007357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ขอรับการสนับสนุนงบประมาณรายจ่ายประจำปีงบประมาณ เพื่อดำเนินโครงการลดดอกเบี้ยเงินกู้ให้เกษตรกรสมาชิกสหกรณ์/กลุ่มเกษตรกร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โครงการลดดอกเบี้ยเงินกู้ให้เกษตรกรสมาชิกสหกรณ์/กลุ่มเกษตรกรที่มีภาระหนี้และไม่ได้เป็นลูกค้าธนาคารเพื่อการเกษตรและสหกรณ์การเกษตร (ธ.ก.ส.) โดยชดเชยดอกเบี้ยในอัตราร้อยละ 3 ต่อปี  ระยะเวลา 1 ปี (ตั้งแต่วันที่ 1 สิงหาคม 2561 ถึงวันที่ 31 มกราคม 2562) จำนวนทั้งสิ้น 1,232,595,640 บาท ตามความเห็นของสำนักงบประมาณ (สงป.) ที่นายกรัฐมนตรีได้เห็นชอบแล้ว ตามที่กระทรวงเกษตรและสหกรณ์ (กษ.) เสนอ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1. กระทรวงเกษตรและสหกรณ์เสนอคณะรัฐมนตรีพิจารณาให้ความเห็นชอบโครงการลดดอกเบี้ยเงินกู้ให้เกษตรกรสมาชิกสหกรณ์/กลุ่มเกษตรกรที่มีภาระหนี้  ซึ่งมีวัตถุประสงค์เพื่อช่วยลดภาระดอกเบี้ยและ</w:t>
      </w:r>
      <w:r w:rsidR="0093721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C5770">
        <w:rPr>
          <w:rFonts w:ascii="TH SarabunPSK" w:hAnsi="TH SarabunPSK" w:cs="TH SarabunPSK"/>
          <w:sz w:val="32"/>
          <w:szCs w:val="32"/>
          <w:cs/>
        </w:rPr>
        <w:t>ลดต้นทุนในการประกอบอาชีพการเกษตรแก่สมาชิกสหกรณ์/กลุ่มเกษตรกร และเพื่อให้สมาชิกสหกรณ์/กลุ่มเกษตรกร ที่ประกอบอาชีพการเกษตรมีโอกาสนำเงินส่วนที่ได้รับการช่วยเหลือไปฟื้นฟูประกอบอาชีพ ตลอดจนมีเงินทุนไว้ใช้จ่ายในครัวเรือน  โดยชดเชยดอกเบี้ยในอัตราร้อยละ 3 ต่อปี  ระยะเวลา 1 ปี (ตั้งแต่วันที่ 1 สิงหาคม 2561 ถึงวันที่ 31 กรกฎาคม 2562) จำนวนทั้งสิ้น 1,232,595,640 บาท โดยใช้งบประมาณรายจ่ายประจําปีงบประมาณ พ.ศ. 2562 ของกรมส่งเสริมสหกรณ์ เพื่อดำเนินการในส่วนที่ได้ดำเนินการตรวจสอบความถูกต้องของมูลหนี้ร่วมกับระยะเวลาสัญญาเงินกู้  วัตถุประสงค์ของการกู้ยืมเพื่อการเกษตร  และความซ้ำซ้อนกับโครงการของภาครัฐที่ดำเนินการในลักษณะเดียวกันแล้วและมีความจำเป็นต้องให้การช่วยเหลืออย่างเร่งด่วนก่อน สำหรับส่วนที่เหลือขอตั้งงบประมาณรายจ่ายประจำปีตามความจำเป็นและเหมาะสมต่อไป ตามความเห็นของสำนักงบประมาณที่</w:t>
      </w:r>
      <w:r w:rsidRPr="000C5770">
        <w:rPr>
          <w:rFonts w:ascii="TH SarabunPSK" w:hAnsi="TH SarabunPSK" w:cs="TH SarabunPSK"/>
          <w:sz w:val="32"/>
          <w:szCs w:val="32"/>
          <w:cs/>
        </w:rPr>
        <w:lastRenderedPageBreak/>
        <w:t>นายกรัฐมนตรีได้เห็นชอบแล้ว  ทั้งนี้  กระทรวงการคลัง  กระทรวงพาณิชย์  สำนักงานสภาพัฒนาการเศรษฐกิจและสังคมแห่งชาติ  และธนาคารแห่งประเทศไทยพิจารณาแล้วไม่มีข้อขัดข้อง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2. โครงการลดดอกเบี้ยเงินกู้ให้เกษตรกรสมาชิกสหกรณ์/กลุ่มเกษตรกรมีเป้าหมายเพื่อช่วยเหลือเกษตรกรรายย่อยที่มีภาระหนี้และไม่ได้เป็นลูกค้าธนาคารเพื่อการเกษตรและสหกรณ์การเกษตร  ซึ่งเป็นการขยายกลุ่มเป้าหมายเพิ่มเติมจากโครงการลดดอกเบี้ยเงินกู้ให้แก่เกษตรกรรายย่อย  ตามมติคณะรัฐมนตรีเมื่อวันที่ 31 กรกฎาคม 2561 ซึ่งมีเป้าหมายให้ความช่วยเหลือเกษตรกรรายย่อยเฉพาะที่เป็นลูกค้าธนาคารเพื่อการเกษตรและสหกรณ์การเกษตร สรุปได้ ดังนี้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36"/>
        <w:gridCol w:w="4065"/>
        <w:gridCol w:w="3193"/>
      </w:tblGrid>
      <w:tr w:rsidR="000F3A0C" w:rsidRPr="000C5770" w:rsidTr="00E2349D">
        <w:tc>
          <w:tcPr>
            <w:tcW w:w="2376" w:type="dxa"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170" w:type="dxa"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โครงการลดดอกเบี้ยเงินกู้</w:t>
            </w:r>
          </w:p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ให้แก่เกษตรกรรายย่อย</w:t>
            </w:r>
          </w:p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(คณะรัฐมนตรีมีมติ 31 กรกฎาคม 2561)</w:t>
            </w:r>
          </w:p>
        </w:tc>
        <w:tc>
          <w:tcPr>
            <w:tcW w:w="3274" w:type="dxa"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โครงการลดดอกเบี้ยเงินกู้ให้เกษตรกรสมาชิกสหกรณ์/</w:t>
            </w:r>
          </w:p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กลุ่มเกษตรกร</w:t>
            </w:r>
          </w:p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(กระทรวงเกษตรและสหกรณ์)</w:t>
            </w:r>
          </w:p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เสนอในครั้งนี้</w:t>
            </w:r>
          </w:p>
        </w:tc>
      </w:tr>
      <w:tr w:rsidR="000F3A0C" w:rsidRPr="000C5770" w:rsidTr="00E2349D">
        <w:tc>
          <w:tcPr>
            <w:tcW w:w="237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4170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กระทรวงการคลัง (ธนาคารเพื่อการเกษตรและสหกรณ์การเกษตร)</w:t>
            </w:r>
          </w:p>
        </w:tc>
        <w:tc>
          <w:tcPr>
            <w:tcW w:w="3274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กระทรวงเกษตรและสหกรณ์</w:t>
            </w:r>
          </w:p>
        </w:tc>
      </w:tr>
      <w:tr w:rsidR="000F3A0C" w:rsidRPr="000C5770" w:rsidTr="00E2349D">
        <w:tc>
          <w:tcPr>
            <w:tcW w:w="237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170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เกษตรกรรายย่อย  ซึ่งเป็นลูกค้าของธนาคารเพื่อการเกษตรและสหกรณ์การเกษตรได้รับสิทธิ์ลดดอกเบี้ยเงินกู้เฉพาะต้นเงินกู้ที่ไม่เกิน 300,000 บาท</w:t>
            </w:r>
          </w:p>
        </w:tc>
        <w:tc>
          <w:tcPr>
            <w:tcW w:w="3274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สมาชิกสหกรณ์/กลุ่มเกษตรกร              ที่มีหนี้เงินกู้ในวัตถุประสงค์เพื่อการเกษตรต้นเงินกู้ขอรับการชดเชยไม่เกิน  300,000บาทแรก จำนวน 428,647 ราย</w:t>
            </w:r>
          </w:p>
        </w:tc>
      </w:tr>
      <w:tr w:rsidR="000F3A0C" w:rsidRPr="000C5770" w:rsidTr="00E2349D">
        <w:tc>
          <w:tcPr>
            <w:tcW w:w="237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อัตราชดเชยดอกเบี้ยเงินกู้</w:t>
            </w:r>
          </w:p>
        </w:tc>
        <w:tc>
          <w:tcPr>
            <w:tcW w:w="4170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รวมร้อยละ 3 แบ่งเป็น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- รัฐชดเชยดอกเบี้ยร้อยละ 2.5 ต่อปี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- ธนาคารเพื่อการเกษตรและสหกรณ์การเกษตรรับภาระดอกเบี้ยเงินกู้ร้อยละ 0.5 ต่อปี</w:t>
            </w:r>
          </w:p>
        </w:tc>
        <w:tc>
          <w:tcPr>
            <w:tcW w:w="3274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รัฐชดเชยดอกเบี้ยร้อยละ 3 ต่อปี</w:t>
            </w:r>
          </w:p>
        </w:tc>
      </w:tr>
      <w:tr w:rsidR="000F3A0C" w:rsidRPr="000C5770" w:rsidTr="00E2349D">
        <w:tc>
          <w:tcPr>
            <w:tcW w:w="2376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70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16,305 ล้านบาท</w:t>
            </w:r>
          </w:p>
        </w:tc>
        <w:tc>
          <w:tcPr>
            <w:tcW w:w="3274" w:type="dxa"/>
          </w:tcPr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1,232.60 ล้านบาท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กรมส่งเสริมสหกรณ์จะดำเนินการปรับแผนฯ ปีงบประมาณ พ.ศ. 2562 มาดำเนินการในส่วนที่ได้รับการตรวจสอบแล้ว สำหรับส่วนที่เหลือจะขอรับจัดสรรงบประมาณประจำปีต่อไป</w:t>
            </w:r>
          </w:p>
          <w:p w:rsidR="000F3A0C" w:rsidRPr="000C5770" w:rsidRDefault="000F3A0C" w:rsidP="0073575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Default="00D512BA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ขอความเห็นชอบการขยายระยะเวลามาตรการปรับสมดุลน้ำมันปาล์มในประเทศ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F3A0C" w:rsidRPr="000C5770">
        <w:rPr>
          <w:rFonts w:ascii="TH SarabunPSK" w:hAnsi="TH SarabunPSK" w:cs="TH SarabunPSK"/>
          <w:sz w:val="32"/>
          <w:szCs w:val="32"/>
          <w:cs/>
        </w:rPr>
        <w:tab/>
      </w:r>
      <w:r w:rsidR="000F3A0C" w:rsidRPr="000C5770">
        <w:rPr>
          <w:rFonts w:ascii="TH SarabunPSK" w:hAnsi="TH SarabunPSK" w:cs="TH SarabunPSK"/>
          <w:sz w:val="32"/>
          <w:szCs w:val="32"/>
          <w:cs/>
        </w:rPr>
        <w:tab/>
      </w:r>
      <w:r w:rsidR="00D1247F">
        <w:rPr>
          <w:rFonts w:ascii="TH SarabunPSK" w:hAnsi="TH SarabunPSK" w:cs="TH SarabunPSK" w:hint="cs"/>
          <w:sz w:val="32"/>
          <w:szCs w:val="32"/>
          <w:cs/>
        </w:rPr>
        <w:tab/>
      </w:r>
      <w:r w:rsidR="00D1247F">
        <w:rPr>
          <w:rFonts w:ascii="TH SarabunPSK" w:hAnsi="TH SarabunPSK" w:cs="TH SarabunPSK"/>
          <w:sz w:val="32"/>
          <w:szCs w:val="32"/>
          <w:cs/>
        </w:rPr>
        <w:tab/>
      </w:r>
      <w:r w:rsidR="000F3A0C" w:rsidRPr="000C577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ขยายระยะเวลามาตรการใช้น้ำมันปาล์มดิบในการผลิตกระแสไฟฟ้าตามมาตรการปรับสมดุลน้ำมันปาล์มในประเทศ และขยายระยะเวลาเบิกจ่ายเงินงบประมาณรายจ่ายประจำปีงบประมาณ พ.ศ. </w:t>
      </w:r>
      <w:r w:rsidR="000F3A0C" w:rsidRPr="000C5770">
        <w:rPr>
          <w:rFonts w:ascii="TH SarabunPSK" w:hAnsi="TH SarabunPSK" w:cs="TH SarabunPSK"/>
          <w:sz w:val="32"/>
          <w:szCs w:val="32"/>
        </w:rPr>
        <w:t xml:space="preserve">2560 </w:t>
      </w:r>
      <w:r w:rsidR="000F3A0C" w:rsidRPr="000C5770">
        <w:rPr>
          <w:rFonts w:ascii="TH SarabunPSK" w:hAnsi="TH SarabunPSK" w:cs="TH SarabunPSK"/>
          <w:sz w:val="32"/>
          <w:szCs w:val="32"/>
          <w:cs/>
        </w:rPr>
        <w:t>งบกลาง รายการเงินสำรองจ่ายเพื่อกรณีฉุกเฉินหรือจำเป็นจำนวน 525</w:t>
      </w:r>
      <w:r w:rsidR="000F3A0C" w:rsidRPr="000C5770">
        <w:rPr>
          <w:rFonts w:ascii="TH SarabunPSK" w:hAnsi="TH SarabunPSK" w:cs="TH SarabunPSK"/>
          <w:sz w:val="32"/>
          <w:szCs w:val="32"/>
        </w:rPr>
        <w:t xml:space="preserve"> </w:t>
      </w:r>
      <w:r w:rsidR="000F3A0C" w:rsidRPr="000C5770">
        <w:rPr>
          <w:rFonts w:ascii="TH SarabunPSK" w:hAnsi="TH SarabunPSK" w:cs="TH SarabunPSK"/>
          <w:sz w:val="32"/>
          <w:szCs w:val="32"/>
          <w:cs/>
        </w:rPr>
        <w:t xml:space="preserve">ล้านบาท  ออกไปจากเดิม  สิ้นสุดเดือนพฤษภาคม </w:t>
      </w:r>
      <w:r w:rsidR="000F3A0C" w:rsidRPr="000C5770">
        <w:rPr>
          <w:rFonts w:ascii="TH SarabunPSK" w:hAnsi="TH SarabunPSK" w:cs="TH SarabunPSK"/>
          <w:sz w:val="32"/>
          <w:szCs w:val="32"/>
        </w:rPr>
        <w:t xml:space="preserve">2562 </w:t>
      </w:r>
      <w:r w:rsidR="000F3A0C" w:rsidRPr="000C5770">
        <w:rPr>
          <w:rFonts w:ascii="TH SarabunPSK" w:hAnsi="TH SarabunPSK" w:cs="TH SarabunPSK"/>
          <w:sz w:val="32"/>
          <w:szCs w:val="32"/>
          <w:cs/>
        </w:rPr>
        <w:t xml:space="preserve">เป็นสิ้นสุดเดือนพฤศจิกายน </w:t>
      </w:r>
      <w:r w:rsidR="000F3A0C" w:rsidRPr="000C5770">
        <w:rPr>
          <w:rFonts w:ascii="TH SarabunPSK" w:hAnsi="TH SarabunPSK" w:cs="TH SarabunPSK"/>
          <w:sz w:val="32"/>
          <w:szCs w:val="32"/>
        </w:rPr>
        <w:t xml:space="preserve">2562 </w:t>
      </w:r>
      <w:r w:rsidR="000F3A0C" w:rsidRPr="000C5770">
        <w:rPr>
          <w:rFonts w:ascii="TH SarabunPSK" w:hAnsi="TH SarabunPSK" w:cs="TH SarabunPSK"/>
          <w:sz w:val="32"/>
          <w:szCs w:val="32"/>
          <w:cs/>
        </w:rPr>
        <w:t>ตามที่กระทรวงพาณิชย์ (พณ.) เสนอ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กระทรวงพาณิชย์แจ้งว่า  คณะมนตรีมีมติ (</w:t>
      </w:r>
      <w:r w:rsidRPr="000C5770">
        <w:rPr>
          <w:rFonts w:ascii="TH SarabunPSK" w:hAnsi="TH SarabunPSK" w:cs="TH SarabunPSK"/>
          <w:sz w:val="32"/>
          <w:szCs w:val="32"/>
        </w:rPr>
        <w:t xml:space="preserve">20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0C5770">
        <w:rPr>
          <w:rFonts w:ascii="TH SarabunPSK" w:hAnsi="TH SarabunPSK" w:cs="TH SarabunPSK"/>
          <w:sz w:val="32"/>
          <w:szCs w:val="32"/>
        </w:rPr>
        <w:t xml:space="preserve">2561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C5770">
        <w:rPr>
          <w:rFonts w:ascii="TH SarabunPSK" w:hAnsi="TH SarabunPSK" w:cs="TH SarabunPSK"/>
          <w:sz w:val="32"/>
          <w:szCs w:val="32"/>
        </w:rPr>
        <w:t xml:space="preserve">4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0C5770">
        <w:rPr>
          <w:rFonts w:ascii="TH SarabunPSK" w:hAnsi="TH SarabunPSK" w:cs="TH SarabunPSK"/>
          <w:sz w:val="32"/>
          <w:szCs w:val="32"/>
        </w:rPr>
        <w:t>2561</w:t>
      </w:r>
      <w:r w:rsidRPr="000C5770">
        <w:rPr>
          <w:rFonts w:ascii="TH SarabunPSK" w:hAnsi="TH SarabunPSK" w:cs="TH SarabunPSK"/>
          <w:sz w:val="32"/>
          <w:szCs w:val="32"/>
          <w:cs/>
        </w:rPr>
        <w:t>)</w:t>
      </w:r>
      <w:r w:rsidRPr="000C5770">
        <w:rPr>
          <w:rFonts w:ascii="TH SarabunPSK" w:hAnsi="TH SarabunPSK" w:cs="TH SarabunPSK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>อนุมัติการใช้งบประมาณ  งบกลาง รายการเงินสำรองจ่ายเพื่อกรณีฉุกเฉินหรือจำเป็น จำนวน 525</w:t>
      </w:r>
      <w:r w:rsidRPr="000C5770">
        <w:rPr>
          <w:rFonts w:ascii="TH SarabunPSK" w:hAnsi="TH SarabunPSK" w:cs="TH SarabunPSK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ล้านบาท  สำหรับการดำเนินมาตรการปรับสมดุลน้ำมันปาล์มในประเทศโดยการนำน้ำมันปาล์มดิบไปผลิตเป็นกระแสไฟฟ้า  ตามที่กระทรวงพาณิชย์เสนอ 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ซึ่งมาตรการดังกล่าวมีกำหนดระยะเวลาการดำเนินการตั้งแต่เดือนพฤศจิกายน </w:t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 xml:space="preserve">2561 - 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พฤษภาคม </w:t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เนื่องจากการไฟฟ้าฝ่ายผลิตแห่งประเทศไทยจะรับมอบน้ำมันปาล์มดิบจากผู้ทำสัญญาซื้อขายน้ำมันปาล์มดิบและชำระเงินค่าน้ำมันปาล์มดิบแล้วเสร็จประมาณเดือนตุลาคม </w:t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และมีขั้นตอนการขอรับเงินชดเชยส่วนต่างระหว่างต้นทุนการผลิตกระแสไฟฟ้าโดยใช้น้ำมันปาล์มดิบ 160,000  ตัน เป็นเชื้อเพลิงกับรายได้จากการขายกระแสไฟฟ้ากับสำนักงบประมาณในวงเงิน 525</w:t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ล้านบาท  ภายในเดือนพฤศจิกายน </w:t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0C5770">
        <w:rPr>
          <w:rFonts w:ascii="TH SarabunPSK" w:hAnsi="TH SarabunPSK" w:cs="TH SarabunPSK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ดังนั้น กระทรวงพาณิชย์จึงเสนอขอขยายระยะเวลาดำเนินมาตรการใช้น้ำมันปาล์มดิบเพื่อผลิตกระแสไฟฟ้าเพื่อให้สอดคล้องกับสภาพการการดำเนินการที่เกิดขึ้นจริง  ซึ่งสามารถดำเนินการได้ตามพระราชบัญญัติวิธีการงบประมาณ พ.ศ. </w:t>
      </w:r>
      <w:r w:rsidRPr="000C5770">
        <w:rPr>
          <w:rFonts w:ascii="TH SarabunPSK" w:hAnsi="TH SarabunPSK" w:cs="TH SarabunPSK"/>
          <w:sz w:val="32"/>
          <w:szCs w:val="32"/>
        </w:rPr>
        <w:t xml:space="preserve">2561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0C5770">
        <w:rPr>
          <w:rFonts w:ascii="TH SarabunPSK" w:hAnsi="TH SarabunPSK" w:cs="TH SarabunPSK"/>
          <w:sz w:val="32"/>
          <w:szCs w:val="32"/>
        </w:rPr>
        <w:t xml:space="preserve">56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ให้งบประมาณรายจ่ายของปีงบประมาณ พ.ศ. </w:t>
      </w:r>
      <w:r w:rsidRPr="000C5770">
        <w:rPr>
          <w:rFonts w:ascii="TH SarabunPSK" w:hAnsi="TH SarabunPSK" w:cs="TH SarabunPSK"/>
          <w:sz w:val="32"/>
          <w:szCs w:val="32"/>
        </w:rPr>
        <w:t xml:space="preserve">2560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ประเภทงบกลาง เงินสำรองจ่ายเพื่อกรณีฉุกเฉินหรือจำเป็นที่ยังมิได้ก่อหนี้ผูกพัน  แต่ได้มีการกันเงินและขอขยายเวลาขอเบิกเงินจากคลังไว้ตามพระราชบัญญัติวิธีการงบประมาณ พ.ศ. </w:t>
      </w:r>
      <w:r w:rsidRPr="000C5770">
        <w:rPr>
          <w:rFonts w:ascii="TH SarabunPSK" w:hAnsi="TH SarabunPSK" w:cs="TH SarabunPSK"/>
          <w:sz w:val="32"/>
          <w:szCs w:val="32"/>
        </w:rPr>
        <w:t xml:space="preserve">2502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และที่แก้ไขเพิ่มเติมให้ดำเนินการเบิกจ่ายเงินให้แล้วเสร็จภายในวันที่ </w:t>
      </w:r>
      <w:r w:rsidRPr="000C5770">
        <w:rPr>
          <w:rFonts w:ascii="TH SarabunPSK" w:hAnsi="TH SarabunPSK" w:cs="TH SarabunPSK"/>
          <w:sz w:val="32"/>
          <w:szCs w:val="32"/>
        </w:rPr>
        <w:t xml:space="preserve">30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กันยายน พ.ศ. </w:t>
      </w:r>
      <w:r w:rsidRPr="000C5770">
        <w:rPr>
          <w:rFonts w:ascii="TH SarabunPSK" w:hAnsi="TH SarabunPSK" w:cs="TH SarabunPSK"/>
          <w:sz w:val="32"/>
          <w:szCs w:val="32"/>
        </w:rPr>
        <w:t xml:space="preserve">2563 </w:t>
      </w:r>
      <w:r w:rsidRPr="000C5770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คณะกรรมการนโยบายปาล์มน้ำมันแห่งชาติ (กนป.) ในการประชุมครั้งที่ </w:t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 xml:space="preserve">1/2562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ได้มีมติเห็นชอบด้วยแล้ว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ขอผ่อนผันยกเว้นมติคณะรัฐมนตรีเมื่อวันที่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พฤศจิกายน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</w:rPr>
        <w:t xml:space="preserve">2550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เพื่อก่อสร้างถนนในพื้นที่อุทยานแห่งชาติ  สำหรับโครงการเร่งรัดขยายทางสายประธานให้เป็น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ช่องจราจร (ระยะที่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ทางหลวงหมายเลข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>สายชุมพร – ระนอง</w:t>
      </w:r>
    </w:p>
    <w:p w:rsidR="000F3A0C" w:rsidRPr="000C5770" w:rsidRDefault="000F3A0C" w:rsidP="00D124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คณะรัฐมนตรีมีมติอนุมัติผ่อนผันยกเว้นมติคณะรัฐมนตรีเมื่อวันที่ </w:t>
      </w:r>
      <w:r w:rsidR="00D1247F">
        <w:rPr>
          <w:rFonts w:ascii="TH SarabunPSK" w:hAnsi="TH SarabunPSK" w:cs="TH SarabunPSK"/>
          <w:sz w:val="32"/>
          <w:szCs w:val="32"/>
        </w:rPr>
        <w:t xml:space="preserve">13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0C5770">
        <w:rPr>
          <w:rFonts w:ascii="TH SarabunPSK" w:hAnsi="TH SarabunPSK" w:cs="TH SarabunPSK"/>
          <w:sz w:val="32"/>
          <w:szCs w:val="32"/>
        </w:rPr>
        <w:t>2550</w:t>
      </w:r>
      <w:r w:rsidR="00937214">
        <w:rPr>
          <w:rFonts w:ascii="TH SarabunPSK" w:hAnsi="TH SarabunPSK" w:cs="TH SarabunPSK"/>
          <w:sz w:val="32"/>
          <w:szCs w:val="32"/>
        </w:rPr>
        <w:t xml:space="preserve">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เพื่อก่อสร้างถนนในพื้นที่อุทยานแห่งชาติ  สำหรับโครงการเร่งรัดขยายทางสายประธานให้เป็น </w:t>
      </w:r>
      <w:r w:rsidRPr="000C5770">
        <w:rPr>
          <w:rFonts w:ascii="TH SarabunPSK" w:hAnsi="TH SarabunPSK" w:cs="TH SarabunPSK"/>
          <w:sz w:val="32"/>
          <w:szCs w:val="32"/>
        </w:rPr>
        <w:t xml:space="preserve">4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ช่องจราจร (ระยะที่ </w:t>
      </w:r>
      <w:r w:rsidRPr="000C5770">
        <w:rPr>
          <w:rFonts w:ascii="TH SarabunPSK" w:hAnsi="TH SarabunPSK" w:cs="TH SarabunPSK"/>
          <w:sz w:val="32"/>
          <w:szCs w:val="32"/>
        </w:rPr>
        <w:t>2</w:t>
      </w:r>
      <w:r w:rsidRPr="000C5770">
        <w:rPr>
          <w:rFonts w:ascii="TH SarabunPSK" w:hAnsi="TH SarabunPSK" w:cs="TH SarabunPSK"/>
          <w:sz w:val="32"/>
          <w:szCs w:val="32"/>
          <w:cs/>
        </w:rPr>
        <w:t>)</w:t>
      </w:r>
      <w:r w:rsidRPr="000C5770">
        <w:rPr>
          <w:rFonts w:ascii="TH SarabunPSK" w:hAnsi="TH SarabunPSK" w:cs="TH SarabunPSK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ทางหลวงหมายเลข </w:t>
      </w:r>
      <w:r w:rsidRPr="000C5770">
        <w:rPr>
          <w:rFonts w:ascii="TH SarabunPSK" w:hAnsi="TH SarabunPSK" w:cs="TH SarabunPSK"/>
          <w:sz w:val="32"/>
          <w:szCs w:val="32"/>
        </w:rPr>
        <w:t xml:space="preserve">4 </w:t>
      </w:r>
      <w:r w:rsidRPr="000C5770">
        <w:rPr>
          <w:rFonts w:ascii="TH SarabunPSK" w:hAnsi="TH SarabunPSK" w:cs="TH SarabunPSK"/>
          <w:sz w:val="32"/>
          <w:szCs w:val="32"/>
          <w:cs/>
        </w:rPr>
        <w:t>สายชุมพร – ระนอง ตามที่กระทรวงคมนาคม (คค.)  (กรมทางหลวง)</w:t>
      </w:r>
      <w:r w:rsidR="00D12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เสนอ  ซึ่งคณะกรรมการสิ่งแวดล้อมแห่งชาติ (กก.วล.) ได้พิจารณาให้ความเห็นชอบรายงานการวิเคราะห์ผลกระทบสิ่งแวดล้อม (รายงาน </w:t>
      </w:r>
      <w:r w:rsidRPr="000C5770">
        <w:rPr>
          <w:rFonts w:ascii="TH SarabunPSK" w:hAnsi="TH SarabunPSK" w:cs="TH SarabunPSK"/>
          <w:sz w:val="32"/>
          <w:szCs w:val="32"/>
        </w:rPr>
        <w:t xml:space="preserve">EIA)  </w:t>
      </w:r>
      <w:r w:rsidRPr="000C5770">
        <w:rPr>
          <w:rFonts w:ascii="TH SarabunPSK" w:hAnsi="TH SarabunPSK" w:cs="TH SarabunPSK"/>
          <w:sz w:val="32"/>
          <w:szCs w:val="32"/>
          <w:cs/>
        </w:rPr>
        <w:t>รวมถึงหน่วยงานที่เกี่ยวข้องได้ดำเนินกระบวนการมีส่วนร่วมในการดำเนินโครงการแล้วด้วยแล้ว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 โครงการเร่งรัดขยายทางสายประธานให้เป็น </w:t>
      </w:r>
      <w:r w:rsidRPr="000C5770">
        <w:rPr>
          <w:rFonts w:ascii="TH SarabunPSK" w:hAnsi="TH SarabunPSK" w:cs="TH SarabunPSK"/>
          <w:sz w:val="32"/>
          <w:szCs w:val="32"/>
        </w:rPr>
        <w:t xml:space="preserve">4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ช่องจราจร (ระยะที่ 2) </w:t>
      </w:r>
      <w:r w:rsidRPr="000C5770">
        <w:rPr>
          <w:rFonts w:ascii="TH SarabunPSK" w:hAnsi="TH SarabunPSK" w:cs="TH SarabunPSK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ทางหลวงหมายเลข </w:t>
      </w:r>
      <w:r w:rsidRPr="000C5770">
        <w:rPr>
          <w:rFonts w:ascii="TH SarabunPSK" w:hAnsi="TH SarabunPSK" w:cs="TH SarabunPSK"/>
          <w:sz w:val="32"/>
          <w:szCs w:val="32"/>
        </w:rPr>
        <w:t xml:space="preserve">4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สายชุมพร – ระนอง เป็นการขยายถนนจาก </w:t>
      </w:r>
      <w:r w:rsidRPr="000C5770">
        <w:rPr>
          <w:rFonts w:ascii="TH SarabunPSK" w:hAnsi="TH SarabunPSK" w:cs="TH SarabunPSK"/>
          <w:sz w:val="32"/>
          <w:szCs w:val="32"/>
        </w:rPr>
        <w:t xml:space="preserve">2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ช่องจราจรเป็น </w:t>
      </w:r>
      <w:r w:rsidRPr="000C5770">
        <w:rPr>
          <w:rFonts w:ascii="TH SarabunPSK" w:hAnsi="TH SarabunPSK" w:cs="TH SarabunPSK"/>
          <w:sz w:val="32"/>
          <w:szCs w:val="32"/>
        </w:rPr>
        <w:t xml:space="preserve">4 </w:t>
      </w:r>
      <w:r w:rsidRPr="000C5770">
        <w:rPr>
          <w:rFonts w:ascii="TH SarabunPSK" w:hAnsi="TH SarabunPSK" w:cs="TH SarabunPSK"/>
          <w:sz w:val="32"/>
          <w:szCs w:val="32"/>
          <w:cs/>
        </w:rPr>
        <w:t>ช่องจราจร เพื่อรองรับและส่งเสริมการค้าและ</w:t>
      </w:r>
      <w:r w:rsidR="0093721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>การท่องเที่ยวในพื้นที่ชายฝั่งทะเลอันดามันและสนับสนุนการพัฒนาพื้นที่บริเวณพื้นที่จังหวัดชุมพร – ระนอง ซึ่งเป็นโครงการส่วนหนึ่งในการสนับสนุนแผนพัฒนาระเบียงเศรษฐกิจภาคใต้ (</w:t>
      </w:r>
      <w:r w:rsidRPr="000C5770">
        <w:rPr>
          <w:rFonts w:ascii="TH SarabunPSK" w:hAnsi="TH SarabunPSK" w:cs="TH SarabunPSK"/>
          <w:sz w:val="32"/>
          <w:szCs w:val="32"/>
        </w:rPr>
        <w:t>Southern Economic Corridor : SEC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9372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sz w:val="32"/>
          <w:szCs w:val="32"/>
          <w:cs/>
        </w:rPr>
        <w:t>ซึ่งคณะรัฐมนตรีมีมติ (</w:t>
      </w:r>
      <w:r w:rsidRPr="000C5770">
        <w:rPr>
          <w:rFonts w:ascii="TH SarabunPSK" w:hAnsi="TH SarabunPSK" w:cs="TH SarabunPSK"/>
          <w:sz w:val="32"/>
          <w:szCs w:val="32"/>
        </w:rPr>
        <w:t xml:space="preserve">22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0C5770">
        <w:rPr>
          <w:rFonts w:ascii="TH SarabunPSK" w:hAnsi="TH SarabunPSK" w:cs="TH SarabunPSK"/>
          <w:sz w:val="32"/>
          <w:szCs w:val="32"/>
        </w:rPr>
        <w:t>2562</w:t>
      </w:r>
      <w:r w:rsidRPr="000C5770">
        <w:rPr>
          <w:rFonts w:ascii="TH SarabunPSK" w:hAnsi="TH SarabunPSK" w:cs="TH SarabunPSK"/>
          <w:sz w:val="32"/>
          <w:szCs w:val="32"/>
          <w:cs/>
        </w:rPr>
        <w:t>)</w:t>
      </w:r>
      <w:r w:rsidRPr="000C5770">
        <w:rPr>
          <w:rFonts w:ascii="TH SarabunPSK" w:hAnsi="TH SarabunPSK" w:cs="TH SarabunPSK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รับทราบผลการศึกษาแนวทางการพัฒนาพื้นที่ดังกล่าวและให้หน่วยงานที่เกี่ยวข้องเร่งรัดดำเนินโครงการในพื้นที่ ดังกล่าว  ซึ่งในส่วนของการขยายถนนเส้นดังกล่าวมีระยะทางรวมทั้งสิ้น  102.52 กิโลเมตร  แบ่งการก่อสร้างออกเป็น </w:t>
      </w:r>
      <w:r w:rsidRPr="000C5770">
        <w:rPr>
          <w:rFonts w:ascii="TH SarabunPSK" w:hAnsi="TH SarabunPSK" w:cs="TH SarabunPSK"/>
          <w:sz w:val="32"/>
          <w:szCs w:val="32"/>
        </w:rPr>
        <w:t xml:space="preserve">5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ตอน  โดยดำเนินการแล้วเสร็จและเปิดใช้งานแล้ว </w:t>
      </w:r>
      <w:r w:rsidRPr="000C5770">
        <w:rPr>
          <w:rFonts w:ascii="TH SarabunPSK" w:hAnsi="TH SarabunPSK" w:cs="TH SarabunPSK"/>
          <w:sz w:val="32"/>
          <w:szCs w:val="32"/>
        </w:rPr>
        <w:t xml:space="preserve">3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ตอน  ระยะทาง 52.32 กิโลเมตร อยู่ระหว่างการก่อสร้าง </w:t>
      </w:r>
      <w:r w:rsidRPr="000C5770">
        <w:rPr>
          <w:rFonts w:ascii="TH SarabunPSK" w:hAnsi="TH SarabunPSK" w:cs="TH SarabunPSK"/>
          <w:sz w:val="32"/>
          <w:szCs w:val="32"/>
        </w:rPr>
        <w:t xml:space="preserve">2 </w:t>
      </w:r>
      <w:r w:rsidRPr="000C5770">
        <w:rPr>
          <w:rFonts w:ascii="TH SarabunPSK" w:hAnsi="TH SarabunPSK" w:cs="TH SarabunPSK"/>
          <w:sz w:val="32"/>
          <w:szCs w:val="32"/>
          <w:cs/>
        </w:rPr>
        <w:t>ตอน ระยะทาง 50.20</w:t>
      </w:r>
      <w:r w:rsidRPr="000C5770">
        <w:rPr>
          <w:rFonts w:ascii="TH SarabunPSK" w:hAnsi="TH SarabunPSK" w:cs="TH SarabunPSK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กิโลเมตร 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โดยมีถนนช่วงหนึ่งตัดผ่านพื้นที่อุทยานแห่งชาติลำน้ำกระบุรี  จังหวัดระนอง  ระยะทางประมาณ  2.47  กิโลเมตร  ดังนั้น กระทรวงคมนาคมจึงต้องขอผ่อนผันมติคณะรัฐมนตรี (</w:t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พฤศจิกายน </w:t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>2550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C57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มติคณะรัฐมนตรีดังกล่าวกำหนดห้ามมิให้ขยายช่องจราจรของถนนในพื้นที่อุทยานแห่งชาติและเขตรักษาพันธุ์สัตว์ป่า</w:t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2. ที่ผ่านมากระทรวงคมนาคม </w:t>
      </w:r>
      <w:r w:rsidR="009372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(กรมทางหลวง) ได้จัดทำรายงานการวิเคราะห์ผลกระทบสิ่งแวดล้อม (รายงาน </w:t>
      </w:r>
      <w:r w:rsidRPr="000C5770">
        <w:rPr>
          <w:rFonts w:ascii="TH SarabunPSK" w:hAnsi="TH SarabunPSK" w:cs="TH SarabunPSK"/>
          <w:sz w:val="32"/>
          <w:szCs w:val="32"/>
        </w:rPr>
        <w:t>EIA)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5770">
        <w:rPr>
          <w:rFonts w:ascii="TH SarabunPSK" w:hAnsi="TH SarabunPSK" w:cs="TH SarabunPSK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ของโครงการเร่งรัดขยายทางสายประธานให้เป็น </w:t>
      </w:r>
      <w:r w:rsidRPr="000C5770">
        <w:rPr>
          <w:rFonts w:ascii="TH SarabunPSK" w:hAnsi="TH SarabunPSK" w:cs="TH SarabunPSK"/>
          <w:sz w:val="32"/>
          <w:szCs w:val="32"/>
        </w:rPr>
        <w:t xml:space="preserve">4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ช่องจราจร  (ระยะที่ </w:t>
      </w:r>
      <w:r w:rsidRPr="000C5770">
        <w:rPr>
          <w:rFonts w:ascii="TH SarabunPSK" w:hAnsi="TH SarabunPSK" w:cs="TH SarabunPSK"/>
          <w:sz w:val="32"/>
          <w:szCs w:val="32"/>
        </w:rPr>
        <w:t>2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) ทางหลวงหมายเลข </w:t>
      </w:r>
      <w:r w:rsidRPr="000C5770">
        <w:rPr>
          <w:rFonts w:ascii="TH SarabunPSK" w:hAnsi="TH SarabunPSK" w:cs="TH SarabunPSK"/>
          <w:sz w:val="32"/>
          <w:szCs w:val="32"/>
        </w:rPr>
        <w:t xml:space="preserve">4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สายชุมพร – ระนอง ทั้งสาย  ซึ่งได้รับความเห็นชอบจากคณะกรรมการสิ่งแวดล้อมแห่งชาติแล้วในการประชุมครั้งที่ </w:t>
      </w:r>
      <w:r w:rsidRPr="000C5770">
        <w:rPr>
          <w:rFonts w:ascii="TH SarabunPSK" w:hAnsi="TH SarabunPSK" w:cs="TH SarabunPSK"/>
          <w:sz w:val="32"/>
          <w:szCs w:val="32"/>
        </w:rPr>
        <w:t xml:space="preserve">2/2553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0C5770">
        <w:rPr>
          <w:rFonts w:ascii="TH SarabunPSK" w:hAnsi="TH SarabunPSK" w:cs="TH SarabunPSK"/>
          <w:sz w:val="32"/>
          <w:szCs w:val="32"/>
        </w:rPr>
        <w:t xml:space="preserve">23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0C5770">
        <w:rPr>
          <w:rFonts w:ascii="TH SarabunPSK" w:hAnsi="TH SarabunPSK" w:cs="TH SarabunPSK"/>
          <w:sz w:val="32"/>
          <w:szCs w:val="32"/>
        </w:rPr>
        <w:t xml:space="preserve">2553 </w:t>
      </w:r>
      <w:r w:rsidR="0093721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ซึ่งรวมถึงโครงการฯ ช่วงที่ตัดผ่านพื้นที่อุทยานแห่งชาติลำน้ำกระบุรีจังหวัดระนอง  ระยะทางประมาณ </w:t>
      </w:r>
      <w:r w:rsidRPr="000C5770">
        <w:rPr>
          <w:rFonts w:ascii="TH SarabunPSK" w:hAnsi="TH SarabunPSK" w:cs="TH SarabunPSK"/>
          <w:sz w:val="32"/>
          <w:szCs w:val="32"/>
        </w:rPr>
        <w:t xml:space="preserve">2.47 </w:t>
      </w:r>
      <w:r w:rsidRPr="000C5770">
        <w:rPr>
          <w:rFonts w:ascii="TH SarabunPSK" w:hAnsi="TH SarabunPSK" w:cs="TH SarabunPSK"/>
          <w:sz w:val="32"/>
          <w:szCs w:val="32"/>
          <w:cs/>
        </w:rPr>
        <w:t>กิโลเมตร ในเรื่องนี้ด้วย  นอกจากนี้  กระทรวงคมนาคมได้หารือกับกระทรวงทรัพยากรธรรมชาติและสิ่งแวดล้อมเกี่ยวกับการ</w:t>
      </w:r>
      <w:r w:rsidRPr="000C5770">
        <w:rPr>
          <w:rFonts w:ascii="TH SarabunPSK" w:hAnsi="TH SarabunPSK" w:cs="TH SarabunPSK"/>
          <w:sz w:val="32"/>
          <w:szCs w:val="32"/>
          <w:cs/>
        </w:rPr>
        <w:lastRenderedPageBreak/>
        <w:t xml:space="preserve">ดำเนินโครงการนี้แล้ว  โดยกรมอุทยานแห่งชาติ  สัตว์ป่า และพันธุ์พืชพิจารณาแล้วเห็นชอบในหลักการ  โดยขอให้กรมทางหลวงปฏิบัติตามมาตรการที่กำหนดไว้ในรายงาน </w:t>
      </w:r>
      <w:r w:rsidRPr="000C5770">
        <w:rPr>
          <w:rFonts w:ascii="TH SarabunPSK" w:hAnsi="TH SarabunPSK" w:cs="TH SarabunPSK"/>
          <w:sz w:val="32"/>
          <w:szCs w:val="32"/>
        </w:rPr>
        <w:t xml:space="preserve">EIA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ของโครงการ  และดำเนินการตามข้อเสนอแนะที่ได้หารือกันเมื่อวันที่ </w:t>
      </w:r>
      <w:r w:rsidRPr="000C5770">
        <w:rPr>
          <w:rFonts w:ascii="TH SarabunPSK" w:hAnsi="TH SarabunPSK" w:cs="TH SarabunPSK"/>
          <w:sz w:val="32"/>
          <w:szCs w:val="32"/>
        </w:rPr>
        <w:t xml:space="preserve">7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0C5770">
        <w:rPr>
          <w:rFonts w:ascii="TH SarabunPSK" w:hAnsi="TH SarabunPSK" w:cs="TH SarabunPSK"/>
          <w:sz w:val="32"/>
          <w:szCs w:val="32"/>
        </w:rPr>
        <w:t xml:space="preserve">2561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เช่น การปรับปรุงแนวเส้นทางช่วงที่ผ่านน้ำตกปุญญบาล  </w:t>
      </w:r>
      <w:r w:rsidR="009372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ความเห็นของกระทรวงทรัพยากรธรรมชาติและสิ่งแวดล้อมที่เห็นควรให้กรมทางหลวงปฏิบัติตามมาตรการที่กำหนดไว้ในรายงาน </w:t>
      </w:r>
      <w:r w:rsidRPr="000C5770">
        <w:rPr>
          <w:rFonts w:ascii="TH SarabunPSK" w:hAnsi="TH SarabunPSK" w:cs="TH SarabunPSK"/>
          <w:sz w:val="32"/>
          <w:szCs w:val="32"/>
        </w:rPr>
        <w:t xml:space="preserve">EIA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และตามมาตรการข้อเสนอแนะของการประชุมหารือเมื่อวันที่ </w:t>
      </w:r>
      <w:r w:rsidRPr="000C5770">
        <w:rPr>
          <w:rFonts w:ascii="TH SarabunPSK" w:hAnsi="TH SarabunPSK" w:cs="TH SarabunPSK"/>
          <w:sz w:val="32"/>
          <w:szCs w:val="32"/>
        </w:rPr>
        <w:t xml:space="preserve">7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0C5770">
        <w:rPr>
          <w:rFonts w:ascii="TH SarabunPSK" w:hAnsi="TH SarabunPSK" w:cs="TH SarabunPSK"/>
          <w:sz w:val="32"/>
          <w:szCs w:val="32"/>
        </w:rPr>
        <w:t xml:space="preserve">2561 </w:t>
      </w:r>
      <w:r w:rsidRPr="000C5770">
        <w:rPr>
          <w:rFonts w:ascii="TH SarabunPSK" w:hAnsi="TH SarabunPSK" w:cs="TH SarabunPSK"/>
          <w:sz w:val="32"/>
          <w:szCs w:val="32"/>
          <w:cs/>
        </w:rPr>
        <w:t>รวมทั้งปฏิบัติตามระเบียบที่เกี่ยวข้องอย่างเคร่งครัด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สำนักงานสภาพัฒนาการเศรษฐกิจและสังคมแห่งชาติพิจารณาแล้วเห็นชอบตามที่กระทรวงคมนาคมเสนอ  โดยให้กรมทางหลวงปฏิบัติตามมาตรการที่ได้กำหนดไว้ในรายงาน </w:t>
      </w:r>
      <w:r w:rsidRPr="000C5770">
        <w:rPr>
          <w:rFonts w:ascii="TH SarabunPSK" w:hAnsi="TH SarabunPSK" w:cs="TH SarabunPSK"/>
          <w:sz w:val="32"/>
          <w:szCs w:val="32"/>
        </w:rPr>
        <w:t xml:space="preserve">EIA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รวมทั้งรับข้อสังเกตเพิ่มเติมของกระทรวงทรัพยากรธรรมชาติและสิ่งแวดล้อม  เมื่อวันที่ </w:t>
      </w:r>
      <w:r w:rsidRPr="000C5770">
        <w:rPr>
          <w:rFonts w:ascii="TH SarabunPSK" w:hAnsi="TH SarabunPSK" w:cs="TH SarabunPSK"/>
          <w:sz w:val="32"/>
          <w:szCs w:val="32"/>
        </w:rPr>
        <w:t xml:space="preserve">31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0C5770">
        <w:rPr>
          <w:rFonts w:ascii="TH SarabunPSK" w:hAnsi="TH SarabunPSK" w:cs="TH SarabunPSK"/>
          <w:sz w:val="32"/>
          <w:szCs w:val="32"/>
        </w:rPr>
        <w:t xml:space="preserve">2562 </w:t>
      </w:r>
      <w:r w:rsidRPr="000C5770">
        <w:rPr>
          <w:rFonts w:ascii="TH SarabunPSK" w:hAnsi="TH SarabunPSK" w:cs="TH SarabunPSK"/>
          <w:sz w:val="32"/>
          <w:szCs w:val="32"/>
          <w:cs/>
        </w:rPr>
        <w:t>(การสำรวจและศึกษาสัตว์ป่าในบริเวณใกล้กับแนวการก่อสร้างถนนดังกล่าว  เพื่อการจัดทำเส้นทางเชื่อมสัตว์ป่าและกำแพงบังคับสัตว์ป่าที่เหมาะสม) ไปดำเนินการอย่างเคร่งครัดต่อไป</w:t>
      </w:r>
    </w:p>
    <w:p w:rsidR="00DD5718" w:rsidRPr="000C5770" w:rsidRDefault="00DD5718" w:rsidP="0073575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C5770" w:rsidRPr="000C5770" w:rsidRDefault="00D512BA" w:rsidP="0073575E">
      <w:pPr>
        <w:tabs>
          <w:tab w:val="left" w:pos="630"/>
        </w:tabs>
        <w:spacing w:line="340" w:lineRule="exact"/>
        <w:ind w:right="-29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0C5770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ความก้าวหน้ามาตรการพัฒนาอุตสาหกรรมชีวภาพของไทย ปี พ.ศ. 2561 - 2570</w:t>
      </w:r>
    </w:p>
    <w:p w:rsidR="000C5770" w:rsidRPr="000C5770" w:rsidRDefault="000C5770" w:rsidP="0073575E">
      <w:pPr>
        <w:pStyle w:val="aa"/>
        <w:spacing w:before="0" w:line="340" w:lineRule="exact"/>
        <w:ind w:left="0" w:right="-29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คณะรัฐมนตรีมีมติรับทราบความก้าวหน้าการดำเนินงานภายใต้มาตรการพัฒนา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อุตสาหกรรมชีวภาพของไทย ปี พ.ศ. 2561-2570 และรับทราบการเตรียมการลงทุนของภาคเอกชนในพื้นที่อื่นที่เพิ่มเติม ตามที่กระทรวงอุตสาหกรรมเสนอ </w:t>
      </w:r>
      <w:r w:rsidRPr="000C57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โดยกระทรวงอุตสาหกรรมจะเร่งดำเนินการ ติดตาม และรายงานผลการดำเนินงานให้เห็นผลเป็นรูปธรรมต่อไป</w:t>
      </w:r>
    </w:p>
    <w:p w:rsidR="000C5770" w:rsidRPr="000C5770" w:rsidRDefault="000C5770" w:rsidP="0073575E">
      <w:pPr>
        <w:pStyle w:val="aa"/>
        <w:spacing w:before="0" w:line="340" w:lineRule="exact"/>
        <w:ind w:left="0" w:right="-29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สาระสำคัญ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กระทรวงอุตสาหกรรม  ขอรายงานความก้าวหน้ามาตรการพัฒนาอุตสาหกรรมชีวภาพของไทย </w:t>
      </w:r>
      <w:r w:rsidR="0093721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         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 พ.ศ. 2561 – 2570 โดยมีสรุปสาระสำคัญ ดังนี้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127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1. ผลการดำเนินการภายใต้มาตรการฯ ประกอบด้วย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694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1.1 มาตรการขจัดอุปสรรคการลงทุนและสร้างปัจจัยสนับสนุน มีการดำเนินการ ดังนี้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1)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กระทรวงอุตสาหกรรม โดย สำนักงานคณะกรรมการอ้อยและน้ำตาลทราย ได้เสนอ</w:t>
      </w:r>
      <w:r w:rsidR="0035161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คณะรัฐมนตรี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พิจารณาร่างพระราชบัญญัติอ้อยและน้ำตาลทราย (</w:t>
      </w:r>
      <w:proofErr w:type="gram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ฉบับที่..</w:t>
      </w:r>
      <w:proofErr w:type="gram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พ.ศ. .... ซึ่งคณะรัฐมนตรีมีมติอนุมัติในหลักการ เมื่อวันที่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ตุลาคม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ขณะนี้อยู่ระหว่างการพิจารณาของสำนักงานคณะกรรมการกฤษฎีกา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2)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กระทรวงอุตสาหกรรม โดย สำนักงานคณะกรรมการอ้อยและน้ำตาลทราย ร่วมกับ กรมโรงงานอุตสาหกรรม ได้เสนอคณะรัฐมนตรีพิจารณาร่างประกาศกระทรวงอุตสาหกรรม เรื่อง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การให้ตั้งโรงงานที่ใช้อ้อยเป็นวัตถุดิบในทุกท้องที่ทั่วราชอาณาจักร (</w:t>
      </w:r>
      <w:proofErr w:type="gram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ฉบับที่..</w:t>
      </w:r>
      <w:proofErr w:type="gram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พ.ศ. .... เพื่อให้สามารถต่อยอดการพัฒนาอุตสาหกรรมชีวภาพในพื้นที่ใกล้เคียงโรงงานเดิม ซึ่งคณะรัฐมนตรีมีมติอนุมัติในหลักการ เมื่อวันที่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29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มกราคม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ขณะนี้คณะกรรมการตรวจสอบร่างกฎหมายและร่างอนุบัญญัติที่เสนอคณะรัฐมนตรี คณะที่ 1 ได้พิจารณาร่างดังกล่าวเสร็จสิ้นแล้ว โดยจะนำร่างประกาศฯ ที่พิจารณาแล้วเสร็จเสนอคณะรัฐมนตรีต่อไป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3)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กระทรวงอุตสาหกรรม โดย กรมโรงงานอุตสาหกรรม เพิ่มบัญชีประเภทกิจการอุตสาหกรรมชีวภาพ ซึ่งเป็นอุตสาหกรรมเป้าหมายตามนโยบายรัฐบาล ในบัญชีประเภทโรงงานอุตสาหกรรม เพื่อแยกอุตสาหกรรมชีวภาพออกจากอุตสาหกรรมเคมีภัณฑ์ ซึ่งได้รับฟังความคิดเห็นจากผู้เกี่ยวข้องแล้ว และจะนำเสนอคณะรัฐมนตรีพิจารณาต่อไป</w:t>
      </w:r>
    </w:p>
    <w:p w:rsid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4)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กระทรวงมหาดไทย โดยกรมโยธาธิการและผังเมือง ปรับปรุงแก้ไขกฎกระทรวงให้ใช้บังคับผังเมืองรวม เพื่อสนับสนุนการประกอบกิจการอุตสาหกรรมเคมีชีวภาพ ซึ่งเป็นอุตสาหกรรมเป้าหมายตามนโยบายรัฐบาล ในพื้นที่ที่มีความเหมาะสมหรือพื้นที่ที่มีศักยภาพด้านการผังเมือง ขณะนี้อยู่ระหว่างพิจารณาปรับปรุงผังเมืองรวมให้สอดคล้องกับมาตรการฯ โดยคำนึงถึงศักยภาพและความเหมาะสมของพื้นที่ด้านผังเมืองเป็นสำคัญ 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694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1.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มาตรการเร่งรัดการลงทุนภายในประเทศ ในเขตพื้นที่นำร่อง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เขต ดังนี้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694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1)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เขตระเบียงเศรษฐกิจพิเศษภาคตะวันออก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Eastern Economic Corridor: EEC)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ดำเนินการระหว่างปี พ.ศ.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2560-2564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เกิดมูลค่าการลงทุนรวมทั้งสิ้น</w:t>
      </w:r>
      <w:r w:rsidR="0035161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9,740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ล้านบาท ประกอบด้วย 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694"/>
          <w:tab w:val="left" w:pos="2977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lastRenderedPageBreak/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(1)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โครงการผลิตน้ำยาล้างไต มูลค่าการลงทุน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2,240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ล้านบาท เปิดดำเนินการผลิตแล้ว โดยบริษัท แบ็กซ์เตอร์ เฮลธ์แคร์ (ประเทศไทย) จำกัด ตั้งอยู่ที่นิคมอุตสาหกรรมอมตะซิตี้ จังหวัดระยอง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694"/>
          <w:tab w:val="left" w:pos="2977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(2)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โครงการผลิตพลาสติกชีวภาพ มูลค่าการลงทุน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3,500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ล้านบาท เปิดดำเนินการผลิต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Poly Lactic Acid (PLA)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แล้ว ขนาดกำลังการผลิต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75,000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ตันต่อปี โดยการร่วมทุนระหว่าง บริษัท โททาล จำกัด และ บริษัท คอร์เบียน พูแลค (ประเทศไทย) จำกัด ตั้งอยู่ที่นิคมเอเซีย จังหวัดระยอง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694"/>
          <w:tab w:val="left" w:pos="2977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(3)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โครงการ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Palm 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Biocomplex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มูลค่าการลงทุน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4,000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ล้านบาท เริ่มต้น</w:t>
      </w:r>
      <w:r w:rsidR="0035161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Phase 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โดยสร้างโรงหีบน้ำมันและทำการผลิตเมท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ิล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เอสเทอร์จากน้ำมันปาล์มบริสุทธิ์แล้ว ขณะนี้อยู่ระหว่างทดลองเดินเครื่องจักร และมีแผนจะผลิตผลิตภัณฑ์ที่สร้างมูลค่าเพิ่มจากการสกัดสารตั้งต้นใน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Phase 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ต่อยอดไปสู่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Phase 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เช่น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Specialties, Surfactants,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วิตามิน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E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ซึ่งเป็นความร่วมมือระหว่าง บริษัท โกลบอลกรีน 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เค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มิคอล จำกัด (มหาชน) หรือ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GGC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และกลุ่มบริษัท ไทยอีส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เทิร์น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ตั้งอยู่ที่ อำเภอหนองใหญ่ จังหวัดชลบุรี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2)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เขตพื้นที่ภาคเหนือตอนล่าง (จังหวัดนครสวรรค์และกำแพงเพชร) ดำเนินการระหว่างปี พ.ศ.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2560-2569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เกิดมูลค่าการลงทุนในโครงการ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Biorefinery Complex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จำนวน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41,000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ล้านบาท (ปี พ.ศ.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2561-2564)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ในพื้นที่จังหวัดนครสวรรค์ โดยแบ่งการลงทุนเป็น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Phase 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จะทำการผลิตเอทานอล โรงไฟฟ้า และปรับพื้นที่โครงการเพื่อรองรับการลงทุนใน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Phase 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ประกอบด้วย โครงการผลิต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Poly Lactic Acid, Bio-succinic Acid (BSA) Bio</w:t>
      </w:r>
      <w:r w:rsidR="0035161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-1,4-Butanediol, Furfural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Lactic Acid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สำหรับอุตสาหกรรมอาหาร  ขณะนี้อยู่ระหว่างรอร่างประกาศกระทรวงอุตสาหกรรม เรื่อง การให้ตั้งโรงงานที่ใช้อ้อยเป็นวัตถุดิบในทุกท้องที่ทั่วราชอาณาจักร (ฉบับที่ ..) พ.ศ. .... เพื่อดำเนินการ</w:t>
      </w:r>
      <w:r w:rsidR="0035161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ขอใบอนุญาตจัดตั้งโรงงานต่อไป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3)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เขตพื้นที่ภาคอีสานตอนกลาง (จังหวัดขอนแก่น) ขณะนี้นักลงทุนได้ดำเนินการจัดซื้อที่ดินแล้วร้อยละ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90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ซึ่งคาดว่าภาพในปี พ.ศ.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2564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จะมีมูลค่าการลงทุน</w:t>
      </w:r>
      <w:r w:rsidR="0035161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gramStart"/>
      <w:r w:rsidR="0035161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29,735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ล้านบาท</w:t>
      </w:r>
      <w:proofErr w:type="gramEnd"/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694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1.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มาตรการกระตุ้นอุปสงค์ เป็นกลไกสำคัญสำหรับอุตสาหกรรมชีวภาพ โดย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ในระยะแรกจะเป็นการกระตุ้นตลาดภายใน สร้างการรับรู้ให้ผู้ใช้ และสร้างทักษะให้ผู้ผลิตสามารถผลิตสินค้า เพื่อตอบสนองความต้องการตลาดภายในประเทศ และยังตอบสนองกระแสอนุรักษ์สิ่งแวดล้อม และเศรษฐกิจสีเขียวที่เริ่มเป็นกติกาสากล ซึ่งมีผลการดำเนินการสำคัญ ดังนี้</w:t>
      </w:r>
    </w:p>
    <w:p w:rsidR="000C5770" w:rsidRPr="000C5770" w:rsidRDefault="000C5770" w:rsidP="00D1247F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694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1)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กระทรวงการคลัง โดย สำนักงานเศรษฐกิจการคลัง ร่วมกับกรมสรรพากร อยู่ระหว่างขั้นตอนการนำเสนอมาตรการให้สิทธิประโยชน์ทางภาษี เพื่อส่งเสริมการใช้บรรจุภัณฑ์พลาสติกที่เป็นมิตรกับสิ่งแวดล้อม ต่อคณะรัฐมนตรี โดยมีผลิตภัณฑ์เป้าหมาย ได้แก่ ถุงหูหิ้ว ถุงขยะ แก้วพลาสติก จาน/ชาม/ถาดพลาสติกแบบใช้ครั้งเดียวทิ้ง ช้อน/ส้อม/มีดพลาสติก และหลอดกาแฟ ซึ่งจะกำหนดให้ผู้ใช้ที่เป็นนิติบุคคล สามารถนำรายจ่ายไปหักค่าลดหย่อนภาษีได้ ภายในระยะเวลา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รอบบัญชี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2) กระทรวงอุตสาหกรรม โดย กรมส่งเสริมอุตสาหกรรม ร่วมกับ สถาบันพลาสติก รณรงค์/ให้ความรู้และสร้างกระแสให้ผู้บริโภคเลือกใช้ผลิตภัณฑ์ชีวภาพ โดยจัดกิจกรรม ดังนี้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(1)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กิจกรรม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Bio-Corner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ในหัวข้อสัมมนาเรื่อง “</w:t>
      </w:r>
      <w:proofErr w:type="gram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การประยุกต์ใช้นวัตกรรมฐานชีวภาพเพื่อคุณภาพชีวิตที่ดี :</w:t>
      </w:r>
      <w:proofErr w:type="gram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Application of Innovative Biomaterials for Better Life”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เมื่อวันที่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สิงหาคม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และจัดแสดงผลิตภัณฑ์พลาสติกชีวภาพ เพื่อสร้างการรับรู้ของผู้ที่เกี่ยวข้อง ระหว่างวันที่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2-5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สิงหาคม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ภายในงาน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Thailand Industry Expo 2018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(2) </w:t>
      </w:r>
      <w:r w:rsidRPr="000C57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 </w:t>
      </w:r>
      <w:r w:rsidRPr="000C57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Bio-Tourism </w:t>
      </w:r>
      <w:r w:rsidRPr="000C57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ส่งเสริมการใช้ผลิตภัณฑ์ </w:t>
      </w:r>
      <w:r w:rsidRPr="000C57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Bioplastic </w:t>
      </w:r>
      <w:r w:rsidRPr="000C577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ในสถานที่ท่องเที่ยวเชิงอนุรักษ์สิ่งแวดล้อม ได้แก่ ตลาดน้ำตกกวางโจว อำเภอหนองหญ้าปล้อง จังหวัดเพชรบุรี พร้อมมอบจาน/ช้อน/ส้อม ที่ผลิตจากเม็ดพลาสติกชีวภาพ จำนวน 5</w:t>
      </w:r>
      <w:r w:rsidRPr="000C577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C5770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ชุด ให้นายอำเภอเพื่อใช้ในงานต่อไป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3)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กระทรวงอุตสาหกรรม โดย สำนักงานมาตรฐานผลิตภัณฑ์อุตสาหกรรมออกมาตรฐานผลิตภัณฑ์ชีวภาพ จำนวน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เรื่อง คือ ภาชนะและเครื่องใช้พลาสติกสลายตัวได้ เล่ม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1 :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โพลิแลคติกแอซิด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PLA)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และเชื้อเพลิงชีวมวลแข็ง นอกจากนี้มีการจัดประชุมสัมมนาระหว่างวันที่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20-22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กุมภาพันธ์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เพื่อทบทวนมาตรฐานเดิม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รายการคือ มอก.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17088-2555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ข้อกำหนดพลาสติกสลายตัวได้ และพิจารณาการจัดทำร่างมาตรฐานใหม่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รายการ ได้แก่ ถุงหูหิ้วสลายตัวได้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>ถุงกล้าเพาะชำสลายตัวได้ ฟิล์มคลุมดินสลายตัวได้สำหรับงานเกษตรกรรม อีพ๊อกซี่เรซิ่นชีวฐาน และวัสดุทดแทนไม้พลาสติกผสมชีวมวล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1.4 มาตรการสร้างเครือข่ายในรูปแบบของศูนย์กลางความเป็นเลิศด้านชีวภาพ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Center of Bio Excellence: 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CoBE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โดยให้สถาบันพลาสติก เป็นหน่วยงานกลาง ทำหน้าที่ประสานเชื่อมโยง เตรียมความพร้อม และบริหารงานวิจัย/เทคโนโลยี/นวัตกรรมด้านชีวภาพเพื่อการพัฒนาอุตสาหกรรมสู่เศรษฐกิจชีวภาพ โดยได้ดำเนินการภายใต้ภารกิจหลัก 4 ด้าน คือ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1)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R &amp; D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สร้างเครือข่ายเชื่อมโยงงานวิจัยสู่ภาคอุตสาหกรรม 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CoBE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ได้ดำเนินการสร้างเครือข่ายกับหน่วยงานที่เกี่ยวข้อง ดังนี้</w:t>
      </w:r>
    </w:p>
    <w:p w:rsidR="000C5770" w:rsidRPr="000C5770" w:rsidRDefault="000C5770" w:rsidP="00D1247F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(1)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การประชุมหารือร่วม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หน่วยงาน ประกอบด้วย สำนักงานเศรษฐกิจอุตสาหกรรม สถาบันพลาสติก และ ศูนย์ความเป็นเลิศด้านชีววิทยาศาสตร์ (องค์การมหาชน)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TCELS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="00D1247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เมื่อวันที่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27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กันยายน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D1247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เพื่อเชื่อมโยงเครือข่ายด้านงานวิจัยชีวภาพ ซึ่ง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TCELS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รับเป็นหน่วยงานดำเนินการด้านงานวิจัย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Bio Pharmaceuticals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เพื่อเชื่อมโยงเครือข่ายกับ 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CoBE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(2)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การประชุมหารือร่วม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หน่วยงาน ประกอบด้วย สำนักงานเศรษฐกิจอุตสาหกรรม สถาบันพลาสติก </w:t>
      </w:r>
      <w:r w:rsidRPr="000C5770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และสำนักงานคณะกรรมการวิจัยแห่งชาติ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เมื่อวันที่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ตุลาคม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เพื่อเชื่อมโยงเครือข่ายด้านงานวิจัยชีวภาพ และร่วมกันพิจารณาหัวข้องานวิจัยที่มีศักยภาพเพื่อยกระดับสู่เชิงพาณิชย์ โดยเบื้องต้น สถาบันพลาสติกได้จัดทำ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Facebook 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CoBE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เพื่อนำเสนอกิจกรรมด้านงานวิจัยของหน่วยงานต่าง ๆ และจะต่อยอดงานวิจัยที่มีศักยภาพผ่านเวทีการแลกเปลี่ยนเรียนรู้ และขยายผล ยกระดับสู่ภาคอุตสาหกรรม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(3)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สำนักงานเศรษฐกิจอุตสาหกรรม ร่วมกับ สถาบันพลาสติกลงพื้นที่จังหวัด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  <w:t xml:space="preserve">สุราษฎร์ธานี เมื่อวันที่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ตุลาคม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เพื่อหารือเรื่องการพัฒนาเพื่อยกระดับ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Palm City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ตลอดห่วงโซ่อุปทาน รวมถึงการส่งเสริมการผลิตวัตถุดิบปาล์มน้ำมันตามโมเดลเกษตรอุตสาหกรรมของกระทรวงอุตสาหกรรม โดยเบื้องต้น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สำนักงานเศรษฐกิจอุตสาหกรรมจะประสานกับสถาบันพลาสติก มหาวิทยาลัยสงขลานครินทร์ </w:t>
      </w:r>
      <w:r w:rsidRPr="000C5770">
        <w:rPr>
          <w:rFonts w:ascii="TH SarabunPSK" w:hAnsi="TH SarabunPSK" w:cs="TH SarabunPSK"/>
          <w:spacing w:val="-4"/>
          <w:sz w:val="32"/>
          <w:szCs w:val="32"/>
          <w:cs/>
        </w:rPr>
        <w:t xml:space="preserve">สำนักงานคณะกรรมการวิจัยแห่งชาติ และ </w:t>
      </w:r>
      <w:r w:rsidRPr="000C5770">
        <w:rPr>
          <w:rFonts w:ascii="TH SarabunPSK" w:hAnsi="TH SarabunPSK" w:cs="TH SarabunPSK"/>
          <w:spacing w:val="-4"/>
          <w:sz w:val="32"/>
          <w:szCs w:val="32"/>
        </w:rPr>
        <w:t xml:space="preserve">Industry Transformation Center </w:t>
      </w:r>
      <w:r w:rsidRPr="000C577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0C5770">
        <w:rPr>
          <w:rFonts w:ascii="TH SarabunPSK" w:hAnsi="TH SarabunPSK" w:cs="TH SarabunPSK"/>
          <w:spacing w:val="-4"/>
          <w:sz w:val="32"/>
          <w:szCs w:val="32"/>
        </w:rPr>
        <w:t>ITC</w:t>
      </w:r>
      <w:r w:rsidRPr="000C577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0C5770">
        <w:rPr>
          <w:rFonts w:ascii="TH SarabunPSK" w:hAnsi="TH SarabunPSK" w:cs="TH SarabunPSK"/>
          <w:color w:val="FF0000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เพื่อร่วมดำเนินการและสนับสนุนด้าน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R&amp;D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ตามแนวทางพัฒนา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Palm City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ซึ่งมหาวิทยาลัยสงขลานครินทร์ จะเป็นหน่วยงานเครือข่ายของ 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CoBE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ในส่วนภูมิภาคต่อไป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977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2) 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Prototype/Scale up 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เชื่อมโยงงานวิจัย ให้คำปรึกษา สนับสนุนเงินทุนในการยกระดับสถานประกอบการชีวภาพสู่ 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Factory 4.0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ผ่าน 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Industry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Transformation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Center (ITC) 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ได้ดำเนินการ ดังนี้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(1)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กรมส่งเสริมอุตสาหกรรม ร่วมกับ สถาบันพลาสติก พัฒนาต้นแบบผลิตภัณฑ์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Bioplastic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จำนวน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ผลิตภัณฑ์ ได้แก่ ถุงซักผ้าแบบใช้แล้วทิ้ง แก้ว/ ถาดอาหาร/ ช้อนและส้อม/ ถุงขยะ แบบย่อยสลายได้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(2)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กรมส่งเสริมอุตสาหกรรม ร่วมกับ สถาบันพลาสติก เพิ่มผลิตภาพสถานประกอบการอุตสาหกรรมพลาสติกสู่พลาสติกชีวภาพและพลาสติกวิศวกรรม โดยการให้คำปรึกษาแก่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SMEs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จำนวน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กิจการ พัฒนากระบวนการผลิตพลาสติกจากเม็ดพลาสติกชีวภาพให้มีผลิตภาพเพิ่มขึ้น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3) Human Resource Development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สร้างผู้ประกอบการด้าน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Bio Industry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สถาบันพลาสติก ร่วมกับ กร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มส่งเสริมอุตสาหกรรม พัฒนาบุคลากรในอุตสาหกรรมพลาสติกสู่พลาสติกชีวภาพและพลาสติกวิศวกรรม โดยฝึกอบรมบุคลากร จำนวน 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163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ราย (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18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ชั่วโมง) ในหลักสูตรความรู้เบื้องต้นเกี่ยวกับพลาสติกชีวภาพ ข้อจำกัด และการนำไปใช้ รวมถึงเทคโนโลยีการฉีดขึ้นรูป การปรับตั้งเครื่องจักร เพื่อเพิ่มประสิทธิภาพการผลิต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4) Bio Intelligence Unit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พัฒนาศูนย์ข้อมูลอัจฉริยะอุตสาหกรรมชีวภาพ สถาบันพลาสติก ร่วมกับ สำนักงานเศรษฐกิจอุตสาหกรรม จัดทำโครงการศูนย์ข้อมูลเชิงลึกอุตสาหกรรมชีวภาพ ซึ่งจะทำให้เกิดศูนย์กลางในการเชื่อมโยงข้อมูลที่สำคัญในลักษณะ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Bio Innovation Linkage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สำหรับการพัฒนาอุตสาหกรรมชีวภาพในด้านต่าง ๆ อาทิ เทคโนโลยีการผลิต ผลงานวิจัย/หน่วยงานวิจัย ห้องปฏิบัติการทดสอบ และกลุ่มผู้ประกอบการในอุตสาหกรรมชีวภาพและอุตสาหกรรมต่อเนื่องที่เกี่ยวข้อง ซึ่งจะเป็นการสร้างโครงสร้างพื้นฐานและวางระบบบริหารจัดการข้อมูลด้านชีวภาพของประเทศไทย โดยจะขอสนับสนุนงบประมาณในปี พ.ศ.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2563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จำนวน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15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ล้านบาท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127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lastRenderedPageBreak/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.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ผลการดำเนินงานขยายผลมาตรการฯ เชิงพื้นที่ กระทรวงอุตสาหกรรมได้ดำเนินการขยายผล 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Bioeconomy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ในพื้นที่ส่วนภูมิภาคที่มีศักยภาพของประเทศตามนโยบายรัฐบาล ดังนี้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694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2.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กลุ่มจังหวัดภาคตะวันออกเฉียงเหนือตอนล่าง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อุบลราชธานี ศรีสะเกษ ยโสธร อำนาจเจริญ) กระทรวงอุตสาหกรรมได้ดำเนินการเชิงบูรณาการ ดังนี้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1)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กระทรวงอุตสาหกรรมดำเนินการตามมติที่ประชุมคณะรัฐมนตรีอย่างเป็นทางการนอกสถานที่ ครั้งที่ 5/2561 จังหวัดอุบลราชธานี เมื่อวันที่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24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กรกฎาคม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โดยได้จัดตั้งคณะกรรมการดำเนินการเพื่อขับเคลื่อนกลุ่มจังหวัดภาคตะวันออกเฉียงเหนือตอนล่าง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และจัดทำโมเดลเกษตรอุตสาหกรรมในการเพิ่มมูลค่าวัตถุดิบเกษตรเป็นสินค้าอุตสาหกรรม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2)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กระทรวงอุตสาหกรรม โดย สำนักงานเศรษฐกิจอุตสาหกรรมลงพื้นที่ เมื่อวันที่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20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กันยายน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2561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เพื่อประชุมหารือหน่วยงานภาครัฐ/เอกชน/การศึกษา ในการติดตามความคืบหน้าการขับเคลื่อนกลุ่มจังหวัดให้เป็นคลัสเตอร์ต้นแบบด้านเกษตรอินทรีย์ และการพัฒนาอุตสาหกรรมชีวภาพครบวงจร เพื่อยกระดับเป็น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Bio Hub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ตามนโยบายรัฐบาล และได้เข้าร่วมประชุมคณะกรรมการร่วมภาครัฐและเอกชนเพื่อแก้ไขปัญหาทางเศรษฐกิจกลุ่มจังหวัด </w:t>
      </w:r>
      <w:r w:rsidR="00017C2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(กรอ. กลุ่มจังหวัดภาคตะวันออกเฉียงเหนือตอนล่าง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เมื่อวันที่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23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มกราคม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นอกจากนี้ได้จัดประชุมหารือหน่วยงานทั้งส่วนกลางและส่วนภูมิภาคเป็นระยะ เพื่อให้คำปรึกษาด้านเทคโนโลยีและนวัตกรรมที่สามารถนำมาประยุกต์ใช้ทั้งในภาคการเกษตรและภาคอุตสาหกรรม อาทิ ต้นแบบระบบควบคุมเกษตรอัจฉริยะหรือ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Real Time Monitoring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และแขนกล ร่วมกับ สถาบันไทย-เยอรมัน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TGI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การจัดทำโครงการวิจัยพัฒนาผลิตภัณฑ์ชีวภาพอินทรีย์ของภาคเอกชนร่วมกับอุทยานวิทยาศาสตร์ และสำนักงานคณะกรรมการนโยบายวิทยาศาสตร์เทคโนโลยีและนวัตกรรมแห่งชาติ เพื่อให้เกิดการวิจัยพัฒนาผลิตภัณฑ์ที่สอดรับกับความต้องการของนักลงทุนและตอบสนองความต้องการของตลาดอินทรีย์ในระยะต่อไป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3) </w:t>
      </w:r>
      <w:r w:rsidRPr="000C5770">
        <w:rPr>
          <w:rFonts w:ascii="TH SarabunPSK" w:hAnsi="TH SarabunPSK" w:cs="TH SarabunPSK"/>
          <w:spacing w:val="-4"/>
          <w:sz w:val="32"/>
          <w:szCs w:val="32"/>
          <w:cs/>
        </w:rPr>
        <w:t xml:space="preserve">ผังเมืองรวมจังหวัดอุบลราชธานี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ขณะนี้กรมโยธาธิการและผังเมือง ได้ดำเนินการแก้ไขปรับสีผังเมืองของพื้นที่โรงงาน ซึ่งตั้งอยู่ที่ตำบลหัวนา อำเภอเขมราฐ และตำบลนาดี อำเภอนาเยีย จากพื้นที่สีเขียวเป็นสีม่วงแล้ว ทำให้ภาคเอกชนสามารถวางแผนการผลิตผลิตภัณฑ์ชีวภาพ เช่น อาหารทางการแพทย์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Organic Maltodextrin, Organic Sugar Syrup and Sweetener, Organic Modified Starch for Pharmaceuticals, Organic Amino Acid for animal feeds, Organic Soluble Fiber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สารสกัดจากพืช ผัก และสมุนไพรอินทรีย์  ทั้งนี้ ในส่วนการจัดตั้งนิคมอุตสาหกรรมอุบลราชธานี ขนาดพื้นที่ 2,313 ไร่ 215 ตารางวา มูลค่าการลงทุน 2,990 ล้านบาท </w:t>
      </w:r>
      <w:r w:rsidRPr="000C5770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ในตำบลนากระแซง อำเภอเดชอุดม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กำลังดำเนินการปรับผังเมืองจากพื้นที่สีเขียวเป็นสีม่วง โดยอยู่ระหว่างการพิจารณาของกรมโยธาธิการและผังเมือง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4) ภาคเอกชน ได้แก่ กลุ่มบริษัท อุบล ไบโอ เอทานอล จำกัด ได้นำร่องการขับเคลื่อนเกษตรอินทรีย์ตลอดห่วงโซ่อุปทานในพื้นที่ตามหลัก ตลาดนำการผลิต โดยมีแผนการพัฒนาอุตสาหกรรมชีวเคมีอินทรีย์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Organic Biochemicals)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ระยะ 10 ปี ตั้งแต่ต้นน้ำ คือ การส่งเสริมการปลูกพืชอินทรีย์ตามความต้องการของตลาด การร่วมมือกับภาครัฐในการถ่ายทอดความรู้ด้านเกษตรอินทรีย์ให้แก่เกษตรกร การตรวจรับรองโดยผู้ตรวจสอบตามมาตรฐานระดับสากล และการแปรรูปเป็นผลิตภัณฑ์ที่มีมูลค่าสูง เพื่อตอบสนองความต้องการของลูกค้าทั่วโลกที่รักสุขภาพและต้องการอาหารปลอดภัย 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694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>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.2 ผ</w:t>
      </w:r>
      <w:r w:rsidRPr="000C577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ลักดันโครงการลงทุนจัดตั้ง </w:t>
      </w:r>
      <w:r w:rsidRPr="000C5770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Bio Hub </w:t>
      </w:r>
      <w:r w:rsidRPr="000C577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ในพื้นที่ที่มีศักยภาพของประเทศเพิ่มเติม ได้แก่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  <w:t xml:space="preserve">1) 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จังหวัดฉะเชิงเทรา กระทรวงอุตสาหกรรม โดย สำนักงานเศรษฐกิจอุตสาหกรรม ทำหน้าที่ประชาสัมพันธ์มาตรการฯ และประสานงานกับสำนักงานอุตสาหกรรมจังหวัดฉะเชิงเทรา และสำนักงานคณะกรรมการนโยบายเขตพัฒนาพิเศษภาคตะวันออก เพื่อร่วมผลักดันโครงการลงทุนอุตสาหกรรมชีวภาพในพื้นที่ 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EEC </w:t>
      </w:r>
      <w:r w:rsidRPr="000C57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ของภาคเอกชน จำนวน 2 โครงการ เพื่อประกาศเขตส่งเสริมฯ โครงการลงทุนในพื้นที่และปรับสีของผังเมืองให้เหมาะสม ขณะนี้ภาคเอกชนได้ยื่นรายงานการศึกษาต่อสำนักงานคณะกรรมการนโยบายเขตพัฒนาพิเศษภาคตะวันออกแล้ว อยู่ระหว่างรอนำเรื่องเสนอคณะกรรมการนโยบายเขตพัฒนาพิเศษภาคตะวันออกเพื่ออนุมัติต่อไป ประกอบด้วย </w:t>
      </w:r>
    </w:p>
    <w:p w:rsidR="00351615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(1) โครงการจัดตั้งนิคมอุตสาหกรรมบลูโอลิโอ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เทค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ซิตี้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ขนาด 998 ไร่ มูลค่าการลงทุน 12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,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500 ล้านบาท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ตั้งอยู่ที่ตำบลสองคลอง อำเภอบางปะกง โดย บริษัท พลังงานบริสุทธิ์ จำกัด (มหาชน) มีแผนการลงทุนผลิตอุตสาหกรรมเชื้อเพลิงชีวภาพและเคมีชีวภาพ ที่เป็นอุตสาหกรรมนวัตกรรมใหม่ ได้แก่ นอร์มอลพาราฟิน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Normal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lastRenderedPageBreak/>
        <w:t xml:space="preserve">Paraffin)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สารเปลี่ยนสถานะ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(Phase Change Material: PCM)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ไฮโดรเจน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H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vertAlign w:val="subscript"/>
        </w:rPr>
        <w:t>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Generation)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ปรับปรุงคุณภาพน้ำมันปาล์มดิบ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(CPO Preparation) 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ไบ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โอดีเซลและกลี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เซ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อรีน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(B100+Glycerin)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สารโพ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รเ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พน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ได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ออล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Propanediol Product)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และไตรอะซิติน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(Triacetin Product)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(2)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โครงการ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ไบ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โอ ฮับ 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เอเซีย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ขนาด 3</w:t>
      </w:r>
      <w:r w:rsidRPr="000C5770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,</w:t>
      </w:r>
      <w:r w:rsidRPr="000C577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500 ไร่ มูลค่าการลงทุน </w:t>
      </w:r>
      <w:r w:rsidRPr="000C5770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50,000</w:t>
      </w:r>
      <w:r w:rsidRPr="000C577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ล้านบาท</w:t>
      </w:r>
      <w:r w:rsidRPr="000C5770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ตั้งอยู่ที่ตำบลเขาหินซ้อน อำเภอพนมสารคาม โดย บริษัท อิม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เพรส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เทคโนโลยี จำกัด มีแผนการลงทุนผลิต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Bio Energy, Bio Refinery, Pharmaceutical &amp; Cosmetics, Food &amp; Feed for future, Social Enterprise and Tourism, R&amp;D Innovation Center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รวมถึงการพัฒนาระบบ 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BioMatlink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ในการรวบรวมมันสำปะหลังจากเกษตรกร ผ่านศูนย์รวบรวมรับซื้อ ตรวจสอบคุณภาพ แปรรูป เก็บสต๊อก และกระจายสินค้า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977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) </w:t>
      </w:r>
      <w:r w:rsidRPr="000C577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จังหวัดลพบุรี ภาคเอกชนร่วมกับกลุ่มเกษตรกรเสนอแผนการลงทุนโครงการลพบุรี ไบโอคอมเพล็กซ์</w:t>
      </w:r>
      <w:r w:rsidRPr="000C5770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ขนาด 2</w:t>
      </w:r>
      <w:r w:rsidRPr="000C5770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,</w:t>
      </w:r>
      <w:r w:rsidRPr="000C577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500 ไร่ มูลค่าการลงทุน 32</w:t>
      </w:r>
      <w:r w:rsidRPr="000C5770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,</w:t>
      </w:r>
      <w:r w:rsidRPr="000C577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000 ล้านบาท ตั้งอยู่ที่ตำบลหนองเมือง ตำบลดอนดึง</w:t>
      </w:r>
      <w:r w:rsidRPr="000C5770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อำเภอบ้านหมี่ โดย บริษัท อุตสาหกรรมน้ำตาลชาวไร่ จำกัด มีแผนการลงทุนผลิตอุตสาหกรรมที่เน้นเทคโนโลยีและนวัตกรรมขั้นสูงด้านการแปรรูปผลิตผลทางการเกษตรและพลังงานทดแทน ได้แก่ เอทานอลจากน้ำอ้อย เชื้อเพลิงชีวมวล ก๊าซชีวภาพ ปุ๋ยชีวภาพ และสารเคมีชีวภาพ เช่น กรดแลกติก ยีสต์และเอนไซม์ต่าง ๆ  รวมถึงอุตสาหกรรมการจัดการเกษตรขั้นสูง เพื่อลดต้นทุนให้กับเกษตรกรโดยสนับสนุนหลักการเกษตรสมัยใหม่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Modern Farm) 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127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3. การดำเนินงานในระยะต่อไป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91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1) กระทรวงอุตสาหกรรมและหน่วยงานที่เกี่ยวข้อง ภายใต้มาตรการพัฒนาอุตสาหกรรมชีวภาพของไทย ปี พ.ศ. 2561-2570 จะเร่งดำเนินการในแต่ละมาตรการฯ ให้เกิดผลเป็นรูปธรรมอย่างต่อเนื่อง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2) ประชาสัมพันธ์มาตรการดังกล่าว เพื่อให้เกิดการขยายผลการดำเนินงานในพื้นที่ส่วนภูมิภาคที่มีศักยภาพของประเทศตามนโยบายของรัฐบาล รวมถึงการผลักดันโครงการลงทุนของภาคเอกชนในการจัดตั้ง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Bio Hub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ในพื้นที่ใหม่ ๆ เพิ่มเติม ซึ่งจะทำให้เกิดรูปแบบการพัฒนาเศรษฐกิจชีวภาพ (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Bioeconomy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กลไกสำคัญในการพัฒนาอุตสาหกรรมเป้าหมายใหม่ในอนาคต (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New S-Curve)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ที่มีศักยภาพในการขับเคลื่อนเศรษฐกิจของประเทศในระยะต่อไป </w:t>
      </w:r>
    </w:p>
    <w:p w:rsidR="000C5770" w:rsidRPr="000C5770" w:rsidRDefault="000C5770" w:rsidP="0073575E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right="-289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3) ผลักดันการขยายผลมาตรการฯ เชิงพื้นที่ ในโครงการลงทุน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Bio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Hub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ตามความพร้อมของภาคเอกชนในจังหวัดฉะเชิงเทรา อุบลราชธานี และลพบุรี เพิ่มเติม จากพื้นที่นำร่องเดิมในเขต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EEC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เขตพื้นที่ภาคเหนือตอนล่าง (นครสวรรค์และกำแพงเพชร) และเขตพื้นที่ภาคตะวันออกเฉียงเหนือตอนกลาง (ขอนแก่น) เพื่อให้หน่วยงานที่เกี่ยวข้องทั้งส่วนกลางและภูมิภาคดำเนินการตามระเบียบให้เอื้อต่อการลงทุน เพื่อให้เกิดทิศทางการขับเคลื่อนประเทศไทยสู่เศรษฐกิจชีวภาพ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(</w:t>
      </w:r>
      <w:proofErr w:type="spellStart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Bioeconomy</w:t>
      </w:r>
      <w:proofErr w:type="spellEnd"/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)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ภายใต้มาตรการพัฒนาอุตสาหกรรมชีวภาพของไทย  ปี พ.ศ.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2561-2570 </w:t>
      </w:r>
      <w:r w:rsidRPr="000C57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ต่อไป</w:t>
      </w:r>
    </w:p>
    <w:p w:rsidR="00304E8A" w:rsidRPr="000C5770" w:rsidRDefault="00304E8A" w:rsidP="0073575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0C5770" w:rsidTr="00E2349D">
        <w:tc>
          <w:tcPr>
            <w:tcW w:w="9820" w:type="dxa"/>
          </w:tcPr>
          <w:p w:rsidR="0088693F" w:rsidRPr="000C5770" w:rsidRDefault="0088693F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0C5770" w:rsidRDefault="00BB1C09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ต่ออายุความตกลงประเทศเจ้าภาพระหว่างไทยกับสหประชาชาติในรูปแบบของหนังสือแลกเปลี่ยนสำหรับการฝึกอบรมหลักสูตรกฎหมายระหว่างประเทศระดับภูมิภาคของสหประชาชาติ (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</w:rPr>
        <w:t>United Nations Regional in International Law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) ประจำปี 2562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หนังสือแลกเปลี่ยนเพื่อต่ออายุความตกลงประเทศเจ้าภาพระหว่างไทยกับสหประชาชาติ ปี 2560 สำหรับการจัดฝึกอบรมหลักสูตรกฎหมายระหว่างประเทศระดับภูมิภาคของสหประชาชาติ (</w:t>
      </w:r>
      <w:r w:rsidRPr="000C5770">
        <w:rPr>
          <w:rFonts w:ascii="TH SarabunPSK" w:hAnsi="TH SarabunPSK" w:cs="TH SarabunPSK"/>
          <w:sz w:val="32"/>
          <w:szCs w:val="32"/>
        </w:rPr>
        <w:t>United Nations Regional Course  in International Law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) ประจำปี 2562  ระหว่างวันที่ 18 พฤศจิกายน </w:t>
      </w:r>
      <w:r w:rsidRPr="000C5770">
        <w:rPr>
          <w:rFonts w:ascii="TH SarabunPSK" w:hAnsi="TH SarabunPSK" w:cs="TH SarabunPSK"/>
          <w:sz w:val="32"/>
          <w:szCs w:val="32"/>
        </w:rPr>
        <w:t xml:space="preserve">– </w:t>
      </w:r>
      <w:r w:rsidRPr="000C5770">
        <w:rPr>
          <w:rFonts w:ascii="TH SarabunPSK" w:hAnsi="TH SarabunPSK" w:cs="TH SarabunPSK"/>
          <w:sz w:val="32"/>
          <w:szCs w:val="32"/>
          <w:cs/>
        </w:rPr>
        <w:t>13 ธันวาคม 2562 ณ กรุงเทพมหานคร ทั้งนี้ หากมีความจำเป็นต้องปรับเปลี่ยนร่างหนังสือแลกเปลี่ยนดังกล่าวในส่วนที่ไม่ใช่สาระสำคัญและไม่ขัดกับหลักการที่คณะรัฐมนตรีได้ให้ความเห็นชอบไว้ให้กระทรวงการต่างประเทศดำเนินการได้ โดยให้นำเสนอคณะรัฐมนตรีทราบภายหลัง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 โดยอนุมัติให้</w:t>
      </w:r>
      <w:r w:rsidRPr="000C5770">
        <w:rPr>
          <w:rFonts w:ascii="TH SarabunPSK" w:hAnsi="TH SarabunPSK" w:cs="TH SarabunPSK"/>
          <w:sz w:val="32"/>
          <w:szCs w:val="32"/>
          <w:cs/>
        </w:rPr>
        <w:lastRenderedPageBreak/>
        <w:t xml:space="preserve">เอกอัครราชทูต ผู้แทนถาวรไทยประจำสหประชาชาติ ณ นครนิวยอร์ก หรือผู้ที่ได้รับมอบหมาย เป็นผู้ลงนามในหนังสือแลกเปลี่ยนฯ ของฝ่ายไทยสำหรับการฝึกอบรมฯ ประจำปี 2562 ตามที่กระทรวงการต่างประเทศ เสนอ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กระทรวงการต่างประเทศ และสำนักงานกฎหมายสหประชาชาติได้ร่วมกันพิจารณายกร่างหนังสือแลกเปลี่ยนสำหรับการฝึกอบรมหลักสูตรกฎหมายระหว่างประเทศระดับภูมิภาคของสหประชาชาติ ประจำปี 2562  โดยมีสาระสำคัญเป็นการตอบรับฝ่ายสหประชาชาติ เพื่อต่ออายุความตกลงระหว่างไทยกับสหประชาชาติในรูปแบบของหนังสือแลกเปลี่ยนสำหรับการฝึกอบรมหลักสูตรกฎหมายระหว่างประเทศระดับภูมิภาคของสหประชาชาติ ที่มีผลบังคับใช้เมื่อปี 2560 เพื่อให้สามารถจัดการฝึกอบรมฯ ที่ประเทศไทยได้ในระหว่างวันที่ 18 พฤศจิกายน </w:t>
      </w:r>
      <w:r w:rsidRPr="000C5770">
        <w:rPr>
          <w:rFonts w:ascii="TH SarabunPSK" w:hAnsi="TH SarabunPSK" w:cs="TH SarabunPSK"/>
          <w:sz w:val="32"/>
          <w:szCs w:val="32"/>
        </w:rPr>
        <w:t xml:space="preserve">–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13 ธันวาคม 2562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ภายหลังจากที่ได้ต่ออายุความตกลงฯ สหประชาชาติจะเริ่มประชาสัมพันธ์หลักสูตรการฝึกอบรม เปิดรับสมัคร และดำเนินการคัดเลือกผู้เข้าร่วมและนัดหมายผู้บรรยาย ในส่วนของประเทศไทยกระทรวงการต่างประเทศจะต้องเตรียมการด้านงบประมาณ สถานที่ และด้านโลจิสติกส์อื่น ๆ ที่เกี่ยวข้องต่อไป เพื่อให้สามารถเตรียมการจัดการฝึกอบรมฯ ได้อย่างมีประสิทธิภาพ โดยประเทศไทยกับสหประชาชาติจะแบ่งส่วนความรับผิดชอบค่าใช้จ่ายสำหรับการจัดการฝึกอบรมข้างต้นด้วย </w:t>
      </w:r>
    </w:p>
    <w:p w:rsidR="000F3A0C" w:rsidRPr="000C5770" w:rsidRDefault="000F3A0C" w:rsidP="0073575E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 xml:space="preserve">ทั้งนี้ การคงความร่วมมือกับสหประชาชาติในการจัดการฝึกอบรมฯ นอกจากเป็นการสนับสนุนการดำเนินนโยบายด้านการต่างประเทศของไทยแล้ว จะเป็นประโยชน์ต่อเจ้าหน้าที่ในสายงานด้านกฎหมายระหว่างประเทศของไทยที่จะได้รับการถ่ายทอดองค์ความรู้ แลกเปลี่ยนประสบการณ์และสร้างเครือข่ายกับนักกฎหมายระหว่างประเทศจากประเทศต่าง ๆ ในภูมิภาคเอเชีย </w:t>
      </w:r>
      <w:r w:rsidRPr="000C5770">
        <w:rPr>
          <w:rFonts w:ascii="TH SarabunPSK" w:hAnsi="TH SarabunPSK" w:cs="TH SarabunPSK"/>
          <w:sz w:val="32"/>
          <w:szCs w:val="32"/>
        </w:rPr>
        <w:t xml:space="preserve">–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แปซิฟิก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ายชื่อประเทศคู่เจรจาของไทยเพื่อการเจรจาจัดทำหรือแก้ไขอนุสัญญาหรือความตกลงเพื่อการเว้นการเก็บภาษีซ้อนระหว่างไทยกับต่างประเทศ องค์ประกอบคณะผู้แทนรัฐบาลไทยและการเจรจาจัดทำหรือแก้ไขอนุสัญญาหรือความตกลงเพื่อการเว้นการเก็บภาษีซ้อนผ่านช่องทางการทูต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คณะรัฐมนตรีมีติเห็นชอบรายชื่อประเทศคู่เจรจาของไทยเพื่อการเจรจาจัดทำหรือแก้ไขอนุสัญญาหรือความตกลงเพื่อการเว้นการเก็บภาษีซ้อนระหว่างไทยกับต่างประเทศ และรับทราบองค์ประกอบคณะผู้แทนรัฐบาลไทยและการเจรจาจัดทำหรือแก้ไขอนุสัญญาหรือความตกลงเพื่อการเว้นการเก็บภาษีซ้อนกับต่างประเทศผ่านช่องทางการทูต ตามที่กระทรวงการต่างประเทศเสนอ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อนุสัญญาหรือความตกลงเพื่อการเว้นการเก็บภาษีซ้อนมีวัตถุประสงค์เพื่อส่งเสริมสนับสนุนการค้าการลงทุนของนักลงทุนไทยที่มีศักยภาพสำหรับการลงทุนในต่างประเทศส่งเสริมความร่วมมือระหว่างประเทศในการป้องกันการหลีกเลี่ยนการเสียภาษีระหว่างประเทศทั้งสอง ตลอดจนมีการจัดสรรรายได้ภาษีระหว่างประเทศด้วยการกำหนดสิทธิการเก็บภาษีสำหรับเงินได้ประเทศต่าง ๆ ประเทศไทยได้ดำเนินการเจรจาจัดทำอนุสัญญาหรือความตกลงเพื่อการเว้นการเก็บภาษีซ้อนกับต่างประเทศ และขณะนี้มีผลบังคับใช้แล้ว จำนวน 16 ฉบับ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โดยรายชื่อประเทศคู่เจรจาของไทยเพื่อการเจรจาจัดทำหรือแก้ไขอนุสัญญาหรือความตกลงเพื่อการเว้นการเก็บภาษีซ้อนระหว่างไทยกับต่างประเทศ รวม 8 ประเทศ โดยจำแนกออกเป็น 3 กลุ่ม ประกอบด้วย (1) ประเทศที่ขอเปิดการเจรจาใหม่ ซึ่งยังไม่เคยเปิดการเจรจามาก่อน ได้แก่ ราชอาณาจักรภูฏาน สาธารณรัฐแทนซาเนีย และมัลดีฟส์ (2) กลุ่มประเทศที่อนุสัญญาหรือความตกลงเพื่อการเว้นการเก็บภาษีซ้อนมีผลใช้บังคับแล้ว แต่ต้องการเจรจาแก้ไขเพื่อปรับปรุงอนุสัญญาหรือความตกลงเพื่อการเว้นการเก็บภาษีซ้อนทั้งฉบับหรือบางส่วนให้เป็นปัจจุบันและสอดคล้องกับแนวปฏิบัติตามมาตรฐานสากล  ได้แก่ สาธารณรัฐเซเชลส์ สหพันธรัฐรัสเซีย และโรมาเนีย และ (3) กลุ่มประเทศที่มีการเจรจาอนุสัญญาหรือความตกลงเพื่อการเว้นการเก็บภาษีซ้อนเสร็จสิ้นแล้ว แต่ร่างอนุสัญญาหรือความตกลงฯ ยังไม่มีผลใช้บังคับ จึงทำให้ต้องมีการปรับปรุงร่างอนุสัญญาหรือความตกลงฯ ที่ได้ลงนามย่อกำกับไว้แล้ว ได้แก่ สาธารณรัฐลิทัวเนียและมองโกเลีย </w:t>
      </w:r>
    </w:p>
    <w:p w:rsidR="000F3A0C" w:rsidRPr="000C5770" w:rsidRDefault="001D727E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3A0C" w:rsidRPr="000C5770">
        <w:rPr>
          <w:rFonts w:ascii="TH SarabunPSK" w:hAnsi="TH SarabunPSK" w:cs="TH SarabunPSK"/>
          <w:sz w:val="32"/>
          <w:szCs w:val="32"/>
          <w:cs/>
        </w:rPr>
        <w:t>ในส่วนของประเทศที่ขอเปิดการ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0F3A0C" w:rsidRPr="000C5770">
        <w:rPr>
          <w:rFonts w:ascii="TH SarabunPSK" w:hAnsi="TH SarabunPSK" w:cs="TH SarabunPSK"/>
          <w:sz w:val="32"/>
          <w:szCs w:val="32"/>
          <w:cs/>
        </w:rPr>
        <w:t>จรจาใหม่แม้ว่าจะเป็นประเทศที่มีขนาดเล็กแต่ก็ล้วนเป็นประเทศที่มีความสัมพันธ์ที่ดีต่อกัน สำหรับกลุ่มประเทศที่ได้เจรจาอนุสัญญาหรือความตกลงเพื่อการเว้นการเก็บภาษีซ้อนไปแล้วทั้งที่มีผลใช้บังคับแล้วและยังไม่มีผลใช้บังคับ แต่ต้องการเจรจาเพื่อแก้ไขปรับปรุงอนุสัญญาหรือความตกลงฯ ใหม่นั้น ส่วนใหญ่มีสาเหตุจากที่ทั้งสองฝ่ายต้องการปรับปรุงอนุสัญญาหรือความตกลงฯ ให้สอดคล้องกับแนวปฏิบัติใหม่ที่เป็นมาตรฐานสากลขององค์การเพื่อความร่วมมือและการพัฒนาทางเศรษฐกิจ (</w:t>
      </w:r>
      <w:r w:rsidR="000F3A0C" w:rsidRPr="000C5770">
        <w:rPr>
          <w:rFonts w:ascii="TH SarabunPSK" w:hAnsi="TH SarabunPSK" w:cs="TH SarabunPSK"/>
          <w:sz w:val="32"/>
          <w:szCs w:val="32"/>
        </w:rPr>
        <w:t>Organization for Economic Cooperation and Development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F3A0C" w:rsidRPr="000C5770">
        <w:rPr>
          <w:rFonts w:ascii="TH SarabunPSK" w:hAnsi="TH SarabunPSK" w:cs="TH SarabunPSK"/>
          <w:sz w:val="32"/>
          <w:szCs w:val="32"/>
        </w:rPr>
        <w:t>: OECD</w:t>
      </w:r>
      <w:r w:rsidR="000F3A0C" w:rsidRPr="000C5770">
        <w:rPr>
          <w:rFonts w:ascii="TH SarabunPSK" w:hAnsi="TH SarabunPSK" w:cs="TH SarabunPSK"/>
          <w:sz w:val="32"/>
          <w:szCs w:val="32"/>
          <w:cs/>
        </w:rPr>
        <w:t>) ซึ่งมีผลผูกพันกับประเทศสมาชิก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</w:rPr>
        <w:tab/>
      </w:r>
      <w:r w:rsidRPr="000C5770">
        <w:rPr>
          <w:rFonts w:ascii="TH SarabunPSK" w:hAnsi="TH SarabunPSK" w:cs="TH SarabunPSK"/>
          <w:sz w:val="32"/>
          <w:szCs w:val="32"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>สำหรับองค์ประกอบคณะผู้แทนรัฐบาลไทยและการแต่งตั้งคณะผู้แทนฯ สำหรับการเจรจาจัดทำอนุสัญญาหรือความตกลงเพื่อการเว้นการเก็บภาษีซ้อนระหว่างไทยกับต่างประเทศ (เนื่องจากการปรับเปลี่ยนชื่อหน่วยงานจากนักเป็นกอง ตามกฎกระทรวงแบ่งส่วนราชการ กรมสรรพากร กระทรวงการคลัง พ.ศ. 2560 ลงวันที่ 17 มีนาคม 2560 ) มีองค์ประกอบ ดังนี้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438"/>
        <w:gridCol w:w="2946"/>
        <w:gridCol w:w="3192"/>
      </w:tblGrid>
      <w:tr w:rsidR="000F3A0C" w:rsidRPr="000C5770" w:rsidTr="00E2349D"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 / จำนวน</w:t>
            </w:r>
          </w:p>
        </w:tc>
      </w:tr>
      <w:tr w:rsidR="000F3A0C" w:rsidRPr="000C5770" w:rsidTr="00E23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การเจรจาภายในประเทศ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การเจรจาภายนอกต่างประเทศ</w:t>
            </w:r>
          </w:p>
        </w:tc>
      </w:tr>
      <w:tr w:rsidR="000F3A0C" w:rsidRPr="000C5770" w:rsidTr="00E2349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อธิบดีหรือรองอธิบดีกรมสรรพากร หรือที่ปรึกษาฯ กรมสรรพากร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หัวหน้าคณะ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หัวหน้าคณะ</w:t>
            </w:r>
          </w:p>
        </w:tc>
      </w:tr>
      <w:tr w:rsidR="000F3A0C" w:rsidRPr="000C5770" w:rsidTr="00E2349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ผู้อำนวยการกองวิชาการแผนภาษี กรมสรรพากร หรือผู้แทน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คน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คน</w:t>
            </w:r>
          </w:p>
        </w:tc>
      </w:tr>
      <w:tr w:rsidR="000F3A0C" w:rsidRPr="000C5770" w:rsidTr="00E2349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ผู้อำนวยการกองกฎหมาย กรมสรรพากร หรือผู้แทน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คน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คน</w:t>
            </w:r>
          </w:p>
        </w:tc>
      </w:tr>
      <w:tr w:rsidR="000F3A0C" w:rsidRPr="000C5770" w:rsidTr="00E2349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เจ้าหน้าที่กองวิชาการแผนภาษี กรมสรรพากร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จำนวนไม่เกิน 4 คน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จำนวนไม่เกิน 2 คน</w:t>
            </w:r>
          </w:p>
        </w:tc>
      </w:tr>
      <w:tr w:rsidR="000F3A0C" w:rsidRPr="000C5770" w:rsidTr="00E2349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ผู้แทนสำนักงานเศรษฐกิจการคลัง กค.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คน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คน</w:t>
            </w:r>
          </w:p>
        </w:tc>
      </w:tr>
      <w:tr w:rsidR="000F3A0C" w:rsidRPr="000C5770" w:rsidTr="00E2349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ผู้แทนกรมสนธิสัญญาและกฎหมาย กระทรวงการต่างประเทศ (กต.)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คน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F3A0C" w:rsidRPr="000C5770" w:rsidTr="00E2349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ผู้แทนกรมเศรษฐกิจระหว่างประเทศ กต.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คน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0C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F3A0C" w:rsidRDefault="000F3A0C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3575E" w:rsidRPr="0073575E" w:rsidRDefault="0073575E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Pr="0073575E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Pr="0073575E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Pr="0073575E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การประชุมรัฐภาคีอนุสัญญาบาเซลว่าด้วยการควบคุมการเคลื่อนย้ายข้ามแดนของของเสียอันตราย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และการกำจัด สมัยที่ 14 การประชุมรัฐภาคีอนุสัญญารอตเตอร์ดัมว่าด้วยกระบวนการแจ้งข้อมูลสารเคมีล่วงหน้าสำหรับสารเคมีอันตรายและสารเคมีป้องกันกำจัดศัตรูพืชและสัตว์บางชนิดในการค้าระหว่างประเทศ สมัยที่ 9 และการประชุมรัฐภาคีอนุสัญญาสตอกโฮล์มว่าด้วยสารมลพิษที่ตกค้างยาวนาน สมัยที่ 9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รับทราบองค์ประกอบคณะผู้แทนไทยสำหรับการประชุมรัฐภาคีอนุสัญญาบาเซลว่าด้วยการควบคุมการเคลื่อนย้ายข้ามแดนของของเสียอันตรายและการกำจัด สมัยที่ 14 การประชุมรัฐภาคีอนุสัญญารอตเตอร์ดัมว่าด้วยกระบวนการแจ้งข้อมูลสารเคมีล่วงหน้าสำหรับสารเคมีอันตรายและสารเคมีป้องกันกำจัดศัตรูพืชและสัตว์บางชนิดในการค้าระหว่างประเทศ สมัยที่ 9 และการประชุมรัฐภาคีอนุสัญญาสตอกโฮล์มว่าด้วยสารมลพิษที่ตกค้างยาวนาน สมัยที่ 9 และเห็นชอบต่อท่าทีของไทยสำหรับใช้ในการประชุมรัฐภาคีอนุสัญญาบาเซลฯ สมัย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ที่ 14 การประชุมรัฐภาคีอนุสัญญา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ร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อตเตอร์ดัมฯ สมัยที่ 9 และการประชุมรัฐภาคีอนุสัญญาสตอกโฮล์ม สมัยที่ 9 ทั้งนี้ หากมีความจำเป็นจะต้องปรับปรุงแก้ไขท่าทีของไทยดังกล่าวที่มิใช่สาระสำคัญหรือไม่ขัดต่อผลประโยชน์ของประเทศไทย ให้เป็นดุลยพินิจของหัวหน้าคณะผู้แทนไทยเป็นผู้พิจารณา โดยไม่ต้องนำกลับมาเสนอคณะรัฐมนตรีพิจารณาใหม่จนสิ้นสุดการประชุม ในวันที่ 10 พฤษภาคม 2562 ณ นครเจนีวา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ส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ม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า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พันธรัฐสวิส ตามที่กระทรวงทรัพยากรธรรมชาติและสิ่งแวดล้อมเสนอ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lastRenderedPageBreak/>
        <w:t>                 </w:t>
      </w:r>
      <w:r w:rsidR="00226758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ab/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73575E" w:rsidRPr="00241C37" w:rsidRDefault="0073575E" w:rsidP="0073575E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1.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องค์ประกอบคณะผู้แทนไทย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ที่จะเข้าร่วมการประชุมรัฐภาคีอนุสัญญาบาเซลฯ สมัยที่ 14 </w:t>
      </w:r>
      <w:r w:rsidR="001D727E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        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การประชุมรัฐภาคีอนุสัญญา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รอต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เตอร์ดัมฯ สมัยที่ 9 และการประชุมรัฐภาคีอนุสัญญาสตอกโฮล์ม สมัยที่ 9 รวมทั้งสิ้น 21 คน ประกอบด้วย 1) อธิบดีกรมควบคุมมลพิษ หัวหน้าคณะผู้แทนไทย 2) ประธานในคณะอนุกรรมการอนุสัญญาบาเซลฯ และอนุสัญญาสตอกโฮล์ม ภายใต้คณะกรรมการสิ่งแวดล้อมแห่งชาติ 3) ผู้ทรงคุณวุฒิในคณะอนุกรรมการอนุสัญญารอตเตอร์ดัมฯ 4) ผู้แทนกรมโรงงานอุตสาหกรรม กระทรวงอุตสาหกรรม 5) ผู้แทนกรมวิชาการเกษตร กระทรวงเกษตรและสหกรณ์ 6) ผู้แทนกรมควบคุมโรค กระทรวงสาธารณสุข 7) ผู้แทนศูนย์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นาโนเทคโนโลยีแห่งชาติ สำนักงานพัฒนาวิทยาศาสตร์และเทคโนโลยีแห่งชาติ กระทรวงวิทยาศาสตร์และเทคโนโลยี และ 8) ผู้แทนกรมส่งเสริมคุณภาพสิ่งแวดล้อมและผู้แทนกรมควบคุมมลพิษ กระทรวงทรัพยากรธรรมชาติและสิ่งแวดล้อม</w:t>
      </w:r>
    </w:p>
    <w:p w:rsidR="0073575E" w:rsidRPr="00241C37" w:rsidRDefault="0073575E" w:rsidP="0073575E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2.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ท่าทีของไทยสำหรับใช้ในการประชุมรัฐภาคีอนุสัญญาบาเซลฯ สมัย</w:t>
      </w:r>
      <w: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ที่ 14 การประชุมรัฐภาคีอนุสัญญา</w:t>
      </w: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ร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อตเตอร์ดัมฯ สมัยที่ 9 และการประชุมรัฐภาคีอนุสัญญาสตอกโฮล์ม สมัยที่ 9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จะสนับสนุน</w:t>
      </w:r>
      <w:r w:rsidR="001D727E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         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การดำเนินงานให้เป็นไปตามหลักการและจุดมุ่งหมายของทั้ง 3 อนุสัญญาฯ ในการคุ้มครองสุขภาพอนามัยของมนุษย์และสิ่งแวดล้อมโดยคำนึงถึงสภาพการณ์ต่าง ๆ และความต้องการจำเพาะของประเทศกำลังพัฒนา โดยเฉพาะความจำเป็นที่จะต้องเพิ่มขีดความสามารถในระดับประเทศด้านการจัดการของเสียอันตรายและสารเคมีอย่างเป็นมิตรต่อสิ่งแวดล้อมตลอดวงจร โดยผ่านการให้ความช่วยเหลือทางด้านเทคนิคและทางด้านการเงิน การถ่ายทอดเทคโนโลยี และการส่งเสริมความร่วมมือระหว่างภาคีต่าง ๆ รวมทั้งสนับสนุนความร่วมมือและการบูรณาการร่วมกันในการดำเนินงานตามพันธกรณีข้อตกลงระหว่างประเทศที่เกี่ยวข้องที่ประเทศไทยเป็นภาคีและข้อตกลงที่สอดคล้องกับศักยภาพและขีดความสามารถของประเทศ</w:t>
      </w:r>
    </w:p>
    <w:p w:rsidR="0073575E" w:rsidRPr="00241C37" w:rsidRDefault="0073575E" w:rsidP="0073575E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</w:p>
    <w:p w:rsidR="0073575E" w:rsidRDefault="0073575E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19.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ขอความเห็นชอบคณะรัฐมนตรีต่อถ้อยแถลงรัฐมนตรีแรงงานอาเซียนว่าด้วยเรื่องอนาคตของงาน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การส่งเสริมเทคโนโลยีและการเจริญเติบโตแบบมีส่วนร่วม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3575E" w:rsidRDefault="0073575E" w:rsidP="0073575E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>
        <w:rPr>
          <w:rFonts w:ascii="TH SarabunPSK" w:hAnsi="TH SarabunPSK" w:cs="TH SarabunPSK"/>
          <w:sz w:val="32"/>
          <w:szCs w:val="32"/>
          <w:cs/>
        </w:rPr>
        <w:t>เห็นชอบต่อถ้อยแถลงรัฐมนตรีแรงงานอาเซียนว่าด้วยเรื่องอนาคตของงาน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การส่งเสริมเทคโนโลยีและการเจริญเติบโตแบบมีส่วนร่วม และอนุมัติให้รัฐมนตรีว่าการกระทรวงแรงงานหรือผู้ที่ได้รับมอบหมายลงนามรับรองถ้อยแถลงดังกล่าว หากมีความจำเป็นต้องแก้ไขปรับปรุงถ้อยแถลงข้างต้น ที่ไม่ส่งผลกระทบต่อสาระสำคัญหรือไม่ขัดต่อผลประโยชน์ของประเทศไทย ให้กระทรวงแรงงานสามารถดำเนินการได้โดยไม่ต้องนำเสนอคณะรัฐมนตรีพิจารณาอีก และเห็นชอบยกระดับถ้อยแถลงของรัฐมนตรีแรงงานอาเซียนว่าด้วยเรื่องอนาคตของงานฯ เพื่อเสนอต่อผู้นำเพื่อรับทราบ ในที่ประชุมสุดยอดอาเซียน ครั้งที่</w:t>
      </w:r>
      <w:r w:rsidR="001D727E">
        <w:rPr>
          <w:rFonts w:ascii="TH SarabunPSK" w:hAnsi="TH SarabunPSK" w:cs="TH SarabunPSK" w:hint="cs"/>
          <w:sz w:val="32"/>
          <w:szCs w:val="32"/>
          <w:cs/>
        </w:rPr>
        <w:t xml:space="preserve"> 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ในเดือนมิถุนายน พ.ศ. </w:t>
      </w:r>
      <w:r w:rsidR="001D727E">
        <w:rPr>
          <w:rFonts w:ascii="TH SarabunPSK" w:hAnsi="TH SarabunPSK" w:cs="TH SarabunPSK" w:hint="cs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ตามที่กระทรวงแรงงานเสนอ</w:t>
      </w:r>
    </w:p>
    <w:p w:rsidR="0073575E" w:rsidRDefault="0073575E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247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3575E" w:rsidRDefault="0073575E" w:rsidP="0073575E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ถ้อยแถลงรัฐมนตรีแรงงานอาเซียนว่าด้วยเรื่องอนาคตของงาน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/>
          <w:sz w:val="32"/>
          <w:szCs w:val="32"/>
          <w:cs/>
        </w:rPr>
        <w:t>การส่งเสริมเทคโนโลยีและการเจริญเติบโตแบบมีส่วนร่วม มีสาระสำคัญ คือ การขับเคลื่อนการดำเนินงานร่วมกันของประเทศสมาชิกอาเซียนเพื่อรองรับประเด็นท้าทายอันเกิดจากการเปลี่ยนแปลงทั้งทางโครงสร้างประชากรและทางเทคโนโลย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ดยทำให้มั่นใจว่าแรงงานและภาคธุรกิจจะมีขีดความสามารถในการปรับตัวตลอดจนมีการคุ้มครองเพื่อไม่ให้ได้รับผลกระทบจากการเปลี่ยนแปลง โดยมุ่งเน้นการมีส่วนร่วมของไตรภาคีและหุ้นส่วนทางสังคม และเป็นไปโดยสอดคล้องกับข้อเสนอแนะของรายงานของคณะกรรมการโลกว่าด้วยอนาคตของงานและวาระการพัฒนาที่ยั่งยืน ค.ศ. </w:t>
      </w:r>
      <w:r>
        <w:rPr>
          <w:rFonts w:ascii="TH SarabunPSK" w:hAnsi="TH SarabunPSK" w:cs="TH SarabunPSK"/>
          <w:sz w:val="32"/>
          <w:szCs w:val="32"/>
        </w:rPr>
        <w:t>2030</w:t>
      </w:r>
    </w:p>
    <w:p w:rsidR="0073575E" w:rsidRDefault="0073575E" w:rsidP="0073575E">
      <w:pPr>
        <w:spacing w:line="340" w:lineRule="exact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/>
          <w:sz w:val="32"/>
          <w:szCs w:val="32"/>
          <w:cs/>
        </w:rPr>
        <w:t xml:space="preserve">รัฐมนตรีแรงงานอาเซียน </w:t>
      </w:r>
      <w:r>
        <w:rPr>
          <w:rFonts w:ascii="TH SarabunPSK" w:hAnsi="TH SarabunPSK" w:cs="TH SarabunPSK"/>
          <w:sz w:val="32"/>
          <w:szCs w:val="32"/>
        </w:rPr>
        <w:t xml:space="preserve">(ALMM) </w:t>
      </w:r>
      <w:r>
        <w:rPr>
          <w:rFonts w:ascii="TH SarabunPSK" w:hAnsi="TH SarabunPSK" w:cs="TH SarabunPSK" w:hint="cs"/>
          <w:sz w:val="32"/>
          <w:szCs w:val="32"/>
          <w:cs/>
        </w:rPr>
        <w:t>จะต้องลงนามรับรองถ้อยแถลงรัฐมน</w:t>
      </w:r>
      <w:r w:rsidR="001D727E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รีแรงงานอาเซียนว่าด้วยเรื่องอนาคตของงาน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การส่งเสริมเทคโนโลยีและการเจริญเติบโตแบบมีส่วนร่วม ในที่ประชุมรัฐมนตรีแรงงานอาเซียนสมัยพิเศษ </w:t>
      </w:r>
      <w:r>
        <w:rPr>
          <w:rFonts w:ascii="TH SarabunPSK" w:hAnsi="TH SarabunPSK" w:cs="TH SarabunPSK"/>
          <w:sz w:val="32"/>
          <w:szCs w:val="32"/>
        </w:rPr>
        <w:t xml:space="preserve">(Special Session of ALMM)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ว่าด้วยเรื่องอนาคตของงาน ในวันที่ 29 เมษายน พ.ศ. 2562  </w:t>
      </w:r>
      <w:r w:rsidR="001D727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ณ สาธารณรัฐสิงคโปร์</w:t>
      </w:r>
    </w:p>
    <w:p w:rsidR="0073575E" w:rsidRDefault="0073575E" w:rsidP="0073575E">
      <w:pPr>
        <w:spacing w:line="340" w:lineRule="exact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73575E" w:rsidRDefault="0073575E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เรื่อง ร่างปฏิญญาโดฮาของการประชุมรัฐมนตรีกรอบความร่วมมือเอเชีย ครั้งที่ 16 </w:t>
      </w:r>
    </w:p>
    <w:p w:rsidR="0073575E" w:rsidRDefault="0073575E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>
        <w:rPr>
          <w:rFonts w:ascii="TH SarabunPSK" w:hAnsi="TH SarabunPSK" w:cs="TH SarabunPSK"/>
          <w:sz w:val="32"/>
          <w:szCs w:val="32"/>
          <w:cs/>
        </w:rPr>
        <w:t>เห็นชอบต่อร่างปฏิญญาโดฮา</w:t>
      </w:r>
      <w:r>
        <w:rPr>
          <w:rFonts w:ascii="TH SarabunPSK" w:hAnsi="TH SarabunPSK" w:cs="TH SarabunPSK"/>
          <w:sz w:val="32"/>
          <w:szCs w:val="32"/>
        </w:rPr>
        <w:t xml:space="preserve"> (Doha Declaration)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โดยให้รัฐมนตรีว่าการกระทรวงการต่างประเทศหรือผู้ได้รับมอบหมายร่วมให้การรับรองร่างปฏิญญาโดฮา หากมีความจำเป็นต้องปรับปรุงแก้ไขร่างปฏิญญาโดฮา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73575E" w:rsidRPr="004D374E" w:rsidRDefault="0073575E" w:rsidP="0073575E">
      <w:pPr>
        <w:spacing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374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3575E" w:rsidRDefault="0073575E" w:rsidP="0073575E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ร่างปฏิญญาโดฮาเน้นย้ำถึงความสำคัญของ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หุ้นส่วนที่กำลังก้าวหน้า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(Partner in Progress)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ของความร่วมมือระดับภูมิภาคเอเชีย ซึ่งมุ่งเน้นการพัฒนาที่ยั่งยืน ประกอบด้วยการพัฒนาสังคม การพัฒนาเศรษฐกิจ การรักษาสิ่งแวดล้อม และความมั่นคงในภูมิภาคเอเชีย ทั้งนี้ </w:t>
      </w:r>
      <w:r>
        <w:rPr>
          <w:rFonts w:ascii="TH SarabunPSK" w:hAnsi="TH SarabunPSK" w:cs="TH SarabunPSK"/>
          <w:sz w:val="32"/>
          <w:szCs w:val="32"/>
          <w:cs/>
        </w:rPr>
        <w:t>ร่างปฏิญญาโดฮา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ยังได้กำหนดทิศทางความร่วมมือ โดยยึดมั่นต่อหลักการเดิมของ </w:t>
      </w:r>
      <w:r>
        <w:rPr>
          <w:rFonts w:ascii="TH SarabunPSK" w:hAnsi="TH SarabunPSK" w:cs="TH SarabunPSK"/>
          <w:sz w:val="32"/>
          <w:szCs w:val="32"/>
        </w:rPr>
        <w:t xml:space="preserve">ACD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ในการแลกเปลี่ยนความคิดเห็นเพื่อนำไปสู่การมีอุดมการณ์ร่วมกันของประเทศสมาชิก พร้อมทั้งผลักดันความร่วมมือทั้ง 6 เสา และวิสัยทัศน์ของ </w:t>
      </w:r>
      <w:r>
        <w:rPr>
          <w:rFonts w:ascii="TH SarabunPSK" w:hAnsi="TH SarabunPSK" w:cs="TH SarabunPSK"/>
          <w:sz w:val="32"/>
          <w:szCs w:val="32"/>
        </w:rPr>
        <w:t>ACD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ให้เป็นรูปธรรมมากยิ่งขึ้น เพื่อเสริมสร้างความร่วมมือในภูมิภาคเอเชีย ซึ่งรวมถึงโครงการและความคิดริเริ่มต่างๆ อาทิ การอำนวยความสะดวกในการขนส่งด้านการค้าในภูมิภาค  เพิ่มการลงทุน และส่งเสริมการพัฒนาโครงสร้างพื้นฐาน </w:t>
      </w:r>
    </w:p>
    <w:p w:rsidR="0073575E" w:rsidRDefault="0073575E" w:rsidP="0073575E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ร่างปฏิญญาโดฮายังให้ความสำคัญในเรื่องการต่อต้านการก่อการร้ายทุกรูปแบบ การเสริมสร้างความมั่นคงและความปลอดภัยในโลกไซเบอร์ การต่อต้านการค้ามนุษย์ การส่งเสริมสิทธิมนุษยชน การสนับสนุนโครงการวิสาหกิจขนาดกลางและขนาดย่อม  การส่งเสริมการค้าเสรี การรวมกลุ่มทางเศรษฐกิจเพื่อส่งเสริมการลงทุนในเอเชีย การจัดตั้งกองทุนเพื่อการพัฒนาสำหรับประเทศสมาชิก </w:t>
      </w:r>
      <w:r>
        <w:rPr>
          <w:rFonts w:ascii="TH SarabunPSK" w:hAnsi="TH SarabunPSK" w:cs="TH SarabunPSK"/>
          <w:sz w:val="32"/>
          <w:szCs w:val="32"/>
        </w:rPr>
        <w:t xml:space="preserve">ACD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การส่งเสริมการแลกเปลี่ยนทางวัฒนธรรม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จัดตั้งคณะทำงานระดับสูงเพื่อศึกษาแนวทางและวิธีการในการบรรลุเป้าหมายการจัดตั้งประชาคมเอเชียภายในปี ค.ศ. </w:t>
      </w:r>
      <w:r>
        <w:rPr>
          <w:rFonts w:ascii="TH SarabunPSK" w:hAnsi="TH SarabunPSK" w:cs="TH SarabunPSK" w:hint="cs"/>
          <w:sz w:val="32"/>
          <w:szCs w:val="32"/>
          <w:cs/>
        </w:rPr>
        <w:t>2030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การส่งเสริมความปลอดภัยด้านน้ำและอาหาร และการสนับสนุน การวิจัยด้านพลังงาน</w:t>
      </w:r>
      <w:r w:rsidR="001D727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สีเขียวและเทคโนโลยีการเกษตร</w:t>
      </w:r>
    </w:p>
    <w:p w:rsidR="0073575E" w:rsidRPr="00241C37" w:rsidRDefault="0073575E" w:rsidP="0073575E">
      <w:pPr>
        <w:spacing w:line="340" w:lineRule="exact"/>
      </w:pP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21.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 xml:space="preserve">ขออนุมัติการจัดทำและลงนามร่างบันทึกความร่วมมือระหว่างรัฐบาลแห่งราชอาณาจักรไทย รัฐบาลแห่งสาธารณรัฐประชาธิปไตยประชาชนลาว และรัฐบาลแห่งสาธารณรัฐประชาชนจีน ว่าด้วยการเชื่อมต่อเส้นทางรถไฟระหว่างหนองคาย 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เวียงจันทน์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คณะรัฐมนตรีมีมติอนุมัติการจัดทำและลงนามร่างบันทึกความร่วมมือระหว่ารัฐบาลแห่งราชอาณาจักรไทย รัฐบาลแห่งสาธารณรัฐประชาธิปไตยประชาชนลาว และรัฐบาลแห่งสาธารณรัฐประชาชนจีน ว่าด้วยการเชื่อมต่อเส้นทางรถไฟระหว่างหนองคาย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เวียงจันทน์ ทั้งนี้ หากก่อนการลงนามมีความจำเป็นต้องปรับปรุงแก้ไขร่างบันทึกความร่วมมือดังกล่าวในส่วนที่ไม่ใช่สาระสำคัญหรือไม่ขัดต่อผลประโยชน์ของประเทศไทย ให้กระทรวงคมนาคมหารือร่วมกับกระทรวงการต่างประเทศโดยไม่ต้องนำเสนอคณะรัฐมนตรีเพื่อพิจารณาอีกครั้ง รวมทั้งอนุมัติให้รัฐมนตรีว่าการกระทรวงคมนาคม หรือผู้ที่ได้รับมอบหมายเป็นผู้ลงนามฝ่ายไทย โดยให้กระทรวงการต่างประเทศออกหนังสือมอบอำนาจเต็ม (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Full Powers</w:t>
      </w:r>
      <w:r w:rsidRPr="00241C37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) ให้แก่รัฐมนตรีว่าการกระทรวงคมนาคม หรือผู้ที่ได้รับมอบหมายสำหรับการลงนามดังกล่าว ตามที่กระทรวงคมนาคม เสนอ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สาระสำคัญของร่างบันทึกความร่วมมือฯ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ทั้งสาม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ฝ่ายได้ร่วมกันจัดทำ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ดังนี้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1. การเชื่อมต่อโครงการความร่วมมือด้านรถไฟระหว่างไทย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จีน และโครงการรถไฟระหว่างจีน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ลาว จะเป็นการสนับสนุนการเชื่อมโยงด้านระบบรางในภูมิภาค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2. ทางรถไฟขนาดทางมาตรฐาน (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standard gauge</w:t>
      </w:r>
      <w:r w:rsidRPr="00241C37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) ของโครงการเชื่อมต่อเส้นทางรถไฟระหว่างหนองคาย </w:t>
      </w:r>
      <w:r w:rsidRPr="00241C37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เวียงจันทน์ จะใช้มาตรฐานทางเทคนิครถไฟของจีน โดยจะมีการสร้างสะพานรถไฟแห่งใหม่ ซึ่งจะตั้งอยู่ทางด้านท้ายน้ำของสะพานมิตรภาพไทย </w:t>
      </w:r>
      <w:r w:rsidRPr="00241C37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ลาว แห่งที่ 1 (หนองคาย </w:t>
      </w:r>
      <w:r w:rsidRPr="00241C37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เวียงจันทน์) และจะมีทางรถไฟทั้งขนาดทางมาตรฐานและขนาดทาง 1 เมตร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3. พิธีการศุลกากรและสิ่งอำนวยความสะดวกบริเวณชายแดนจะตั้งอยู่ทั้งในบริเวณชายแดนของฝั่งไทยและฝั่งลาว โดยจะมีการพิจารณาความเป็นไปได้ในการลดขั้นตอนพิธีการศุลกากรบริเวณชายแดน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lastRenderedPageBreak/>
        <w:t xml:space="preserve">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4. กำหนดระยะเวลาแล้วเสร็จของโครงการความร่วมมือด้านรถไฟระหว่างไทย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จีนและโครงการรถไฟจีน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ลาว ไม่ตรงกัน จึงมีการแบ่งการดำเนินการออกเป็น 2 ระยะ คือ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4.1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ระยะที่ 1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จะพิจารณาให้มีการจัดตั้งสถานีท่าและสถานีเปลี่ยนถ่ายสินค้าทั้งในฝั่งไทยและฝั่งลาว เพื่อเชื่อมต่อโครงการรถไฟจีน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ลาว มายังโครงข่ายรถไฟขนาดทาง 1 เมตรที่มีอยู่ของประเทศไทย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4.2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241C37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ระยะที่ 2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โครงการความร่วมมือด้านรถไฟระหว่างไทย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จีน ช่วงนครราชสีมา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หนองคาย จะเชื่อต่อกับสถานีดังกล่าวตาม 4.1 เพื่อเชื่อมต่อโครงการรถไฟจีน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ลาว และโครงการความร่วมมือด้านรถไฟระหว่างไทย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จีน</w:t>
      </w:r>
    </w:p>
    <w:p w:rsidR="0073575E" w:rsidRPr="00241C37" w:rsidRDefault="0073575E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5. ไทยและลาวจะดำเนินการตามกระบวนการภายในเพื่อขอความเห็นชอบในการก่อสร้างเส้นทางเชื่อมต่อระหว่างหนองคาย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เวียงจันทน์ ของแต่ละฝ่ายโดยเร็ว และจะพยายามให้การก่อสร้างโครงการเชื่อมต่อเส้นทางรถไฟระหว่างหนองคาย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เวียงจันทน์ แล้วเสร็จในช่วงเวลาเดียวกับโครงการความร่วมมือด้านรถไฟระหว่างไทย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จีน ช่วงนครราชสีมา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หนองคาย โดยฝ่ายจีนจะเข้ามามีส่วนร่วมดำเนินโครงการเชื่อมต่อฯ ในงานที่เกี่ยวข้องตามที่ไทยและลาวเห็นชอบและเป็นไปตามขั้นตอนภายในของประเทศตน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6. อาจพิจารณาจัดให้มีการประชุมประสานงานสามฝ่ายเพื่อแก้ไขประเด็นปัญหาต่าง ๆ ที่อาจเกิดขึ้นระหว่างการดำเนินโครงการเชื่อต่อฯ</w:t>
      </w:r>
    </w:p>
    <w:p w:rsidR="0073575E" w:rsidRDefault="0073575E" w:rsidP="0073575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7 โครงการเชื่อมต่อฯ จะไม่กระทบสิทธิของประเทศไทยและ สปป.ลาว เกี่ยวกับเขตแดนของทั้งสองประเทศตามกฎหมายระหว่างประเทศ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ทั้งนี้ นายกรัฐมนตรีมีกำหนดเข้าร่วมประชุม</w:t>
      </w: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Belt and Road Forum for International Cooperation </w:t>
      </w:r>
      <w:r w:rsidRPr="00241C37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ครั้งที่ 2 ระหว่างวันที่ 25 -27 เมษายน 2562 ณ กรุงปักกิ่ง สาธารณรัฐประชาชนจีน และในระหว่างการประชุมดังกล่าวจะมีพิธีลงนามบันทึกความร่วมมือระหว่างรัฐบาลแห่งราชอาณาจักรไทย รัฐบาลแห่งสาธารณรัฐประชาธิปไตยประชาชนลาว และรัฐบาลแห่งสาธารณรัฐประชาชนจีน ว่าด้วยการเชื่อมต่อเส้นทางรถไฟระหว่างหนองคาย </w:t>
      </w:r>
      <w:r w:rsidRPr="00241C37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</w:rPr>
        <w:t xml:space="preserve">– </w:t>
      </w:r>
      <w:r w:rsidRPr="00241C37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เวียงจันทน์ โดยนายกรัฐมนตรีของทั้งสามฝ่ายจะร่วมเป็นสักขีพยานในพิธีลงนาม</w:t>
      </w:r>
    </w:p>
    <w:p w:rsidR="0073575E" w:rsidRPr="00241C37" w:rsidRDefault="0073575E" w:rsidP="0073575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212121"/>
          <w:szCs w:val="22"/>
        </w:rPr>
      </w:pPr>
      <w:r w:rsidRPr="00241C37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0C5770" w:rsidTr="00E2349D">
        <w:tc>
          <w:tcPr>
            <w:tcW w:w="9820" w:type="dxa"/>
          </w:tcPr>
          <w:p w:rsidR="0088693F" w:rsidRPr="000C5770" w:rsidRDefault="000F3A0C" w:rsidP="007357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C57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8693F" w:rsidRPr="000C577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0C577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0C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F3A0C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0F3A0C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(กระทรวงสาธารณสุข) 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นางรมณีย์             ขัดเงางาม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 ทันตแพทย์เชี่ยวชาญ (ด้านทันตกรรม) สถาบันทันตกรรม กรมการแพทย์ ให้ดำรงตำแหน่ง ทันตแพทย์ทรงคุณวุฒิ (ด้านทันตกรรม) สถาบันทันตกรรม กรมการแพทย์ กระทรวงสาธารณสุข ตั้งแต่วันที่ 6 กันยายน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0F3A0C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5770" w:rsidRPr="000C5770" w:rsidRDefault="00D512BA" w:rsidP="007357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0C5770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0C5770" w:rsidRPr="000C5770" w:rsidRDefault="000C5770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นางต้องฤดี มากบุญ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 ให้ดำรงตำแหน่ง เอกอัครราชทูตประจำกระทรวง สำนักงานปลัดกระทรวง กระทรวงการต่างประเทศ ตั้งแต่วันที่ทรงพระกรุณาโปรดเกล้าโปรดกระหม่อมแต่งตั้งเป็นต้นไป </w:t>
      </w:r>
      <w:r w:rsidR="00D512B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เพื่อทดแทนตำแหน่งที่ว่าง </w:t>
      </w:r>
    </w:p>
    <w:p w:rsidR="000C5770" w:rsidRPr="000C5770" w:rsidRDefault="000C5770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5770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C5770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การเสนอชื่อบุคคลเพื่อเข้ารับการคัดเลือกเป็นกรรมการป้องกันและปราบปรามการทุจริตในภาครัฐ </w:t>
      </w:r>
    </w:p>
    <w:p w:rsidR="000C5770" w:rsidRPr="000C5770" w:rsidRDefault="000C5770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คณะรัฐมนตรีมีมติเห็นชอบการเสนอชื่อ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นายชาติชาย สุทธิกลม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 เป็นบุคคลที่คณะรัฐมนตรีสรรหา เพื่อเสนอต่อคณะกรรมการคัดเลือกพิจารณาคัดเลือกเป็นกรรมการในคณะกรรมการป้องกันและปราบปรามการทุจริต</w:t>
      </w:r>
      <w:r w:rsidRPr="000C5770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ในภาครัฐ ตามที่สำนักงานคณะกรรมการป้องกันและปราบปรามการทุจริตในภาครัฐ (สำนักงาน ป.ป.ท.) เสนอ ทั้งนี้ ตั้งแต่วันที่ 24 เมษายน 2562 เป็นต้นไป </w:t>
      </w:r>
    </w:p>
    <w:p w:rsidR="000C5770" w:rsidRPr="000C5770" w:rsidRDefault="000C5770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5770" w:rsidRPr="000C5770" w:rsidRDefault="00D512BA" w:rsidP="007357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0C5770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การแต่งตั้งกรรมการผู้ทรงคุณวุฒิในคณะกรรมการพัฒนาและส่งเสริมองค์การมหาชน</w:t>
      </w:r>
    </w:p>
    <w:p w:rsidR="000C5770" w:rsidRPr="000C5770" w:rsidRDefault="000C5770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 ก.พ.ร. เสนอแต่งตั้งกรรมการผู้ทรงคุณวุฒิในคณะกรรมการพัฒนาและส่งเสริมองค์การมหาชน (กพม.) แทนผู้ที่ลาออก จำนวน 2 คน ดังนี้ </w:t>
      </w:r>
      <w:r w:rsidRPr="000C5770">
        <w:rPr>
          <w:rFonts w:ascii="TH SarabunPSK" w:hAnsi="TH SarabunPSK" w:cs="TH SarabunPSK"/>
          <w:b/>
          <w:bCs/>
          <w:sz w:val="32"/>
          <w:szCs w:val="32"/>
          <w:cs/>
        </w:rPr>
        <w:t>1. นายปีติพงศ์ พึ่งบุญ ณ อยุธยา 2. นายเทวินทร์ วงศ์วานิช</w:t>
      </w:r>
      <w:r w:rsidRPr="000C5770">
        <w:rPr>
          <w:rFonts w:ascii="TH SarabunPSK" w:hAnsi="TH SarabunPSK" w:cs="TH SarabunPSK"/>
          <w:sz w:val="32"/>
          <w:szCs w:val="32"/>
          <w:cs/>
        </w:rPr>
        <w:t xml:space="preserve"> ทั้งนี้ ตั้งแต่วันที่ 24 เมษายน 2562 เป็นต้นไป และให้สำนักงาน ก.พ.ร. ดำเนินการแต่งตั้งกรรมการผู้ทรงคุณวุฒิในคณะกรรมการพัฒนาและส่งเสริมองค์การมหาชนในครั้งต่อไปให้เป็นไปตามกรอบระยะเวลาที่กฎหมายกำหนดไว้อย่างเคร่งครัด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 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C5770" w:rsidRPr="000C5770" w:rsidRDefault="00D512BA" w:rsidP="007357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0C5770" w:rsidRPr="000C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การแต่งตั้งกรรมการผู้ทรงคุณวุฒิในคณะกรรมการบริหารศูนย์ความเป็นเลิศด้านชีววิทยาศาสตร์ 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กรรมการผู้ทรงคุณวุฒิในคณะกรรมการบริหารศูนย์ความเป็นเลิศด้านชีววิทยาศาสตร์ แทนตำแหน่งที่ว่าง จำนวน 3 คน ดังนี้ 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1. นายนิวัฒน์ มนตรีวสุวัฒน์ </w:t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กรรมการผู้ทรงคุณวุฒิด้านชีววิทยาศาสตร์ 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2. นางศันสนีย์ ไชยโรจน์  </w:t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กรรมการผู้ทรงคุณวุฒิด้านชีววิทยาศาสตร์ 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3. นายสุรศักดิ์ วงศ์รัตนชีวิน </w:t>
      </w:r>
      <w:r w:rsidRPr="000C5770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กรรมการผู้ทรงคุณวุฒิด้านการบริหาร </w:t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เมษายน 2562 เป็นต้นไป และให้อยู่ในตำแหน่งเท่ากับวาระที่เหลืออยู่ของกรรมการผู้ทรงคุณวุฒิซึ่งได้แต่งตั้งไว้แล้ว  และให้กระทรวงวิทยาศาสตร์และเทคโนโลยีดำเนินการแต่งตั้งกรรมการผู้ทรงคุณวุฒิในคณะกรรมการบริหารศูนย์ความเป็นเลิศด้านชีววิทยาศาสตร์ในครั้งต่อไปให้เป็นไปตามกรอบระยะเวลาที่กฎหมายกำหนดไว้อย่างเคร่งครัด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</w:t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  <w:r w:rsidRPr="000C5770">
        <w:rPr>
          <w:rFonts w:ascii="TH SarabunPSK" w:hAnsi="TH SarabunPSK" w:cs="TH SarabunPSK"/>
          <w:sz w:val="32"/>
          <w:szCs w:val="32"/>
          <w:cs/>
        </w:rPr>
        <w:tab/>
      </w:r>
    </w:p>
    <w:p w:rsidR="000C5770" w:rsidRPr="000C5770" w:rsidRDefault="000C5770" w:rsidP="007357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D512BA" w:rsidP="0073575E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A0C" w:rsidRPr="000C5770" w:rsidRDefault="000F3A0C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1C09" w:rsidRPr="000C5770" w:rsidRDefault="00BB1C09" w:rsidP="007357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0C5770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41" w:rsidRDefault="006C5841">
      <w:r>
        <w:separator/>
      </w:r>
    </w:p>
  </w:endnote>
  <w:endnote w:type="continuationSeparator" w:id="0">
    <w:p w:rsidR="006C5841" w:rsidRDefault="006C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9D" w:rsidRDefault="00E2349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9D" w:rsidRPr="00281C47" w:rsidRDefault="00E2349D" w:rsidP="00281C47">
    <w:pPr>
      <w:pStyle w:val="af2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9D" w:rsidRPr="00EB167C" w:rsidRDefault="00E2349D" w:rsidP="00EB167C">
    <w:pPr>
      <w:pStyle w:val="af2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E2349D" w:rsidRPr="00EB167C" w:rsidRDefault="00E2349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41" w:rsidRDefault="006C5841">
      <w:r>
        <w:separator/>
      </w:r>
    </w:p>
  </w:footnote>
  <w:footnote w:type="continuationSeparator" w:id="0">
    <w:p w:rsidR="006C5841" w:rsidRDefault="006C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9D" w:rsidRDefault="00E2349D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>
      <w:rPr>
        <w:rStyle w:val="ae"/>
        <w:noProof/>
        <w:cs/>
      </w:rPr>
      <w:t>10</w:t>
    </w:r>
    <w:r>
      <w:rPr>
        <w:rStyle w:val="ae"/>
        <w:cs/>
      </w:rPr>
      <w:fldChar w:fldCharType="end"/>
    </w:r>
  </w:p>
  <w:p w:rsidR="00E2349D" w:rsidRDefault="00E2349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9D" w:rsidRDefault="00E2349D">
    <w:pPr>
      <w:pStyle w:val="ac"/>
      <w:framePr w:wrap="around" w:vAnchor="text" w:hAnchor="margin" w:xAlign="center" w:y="1"/>
      <w:rPr>
        <w:rStyle w:val="ae"/>
        <w:rFonts w:ascii="Cordia New" w:hAnsi="Cordia New" w:cs="Cordia New"/>
        <w:sz w:val="32"/>
        <w:szCs w:val="32"/>
      </w:rPr>
    </w:pPr>
    <w:r>
      <w:rPr>
        <w:rStyle w:val="ae"/>
        <w:rFonts w:ascii="Cordia New" w:hAnsi="Cordia New" w:cs="Cordia New"/>
        <w:sz w:val="32"/>
        <w:szCs w:val="32"/>
        <w:cs/>
      </w:rPr>
      <w:fldChar w:fldCharType="begin"/>
    </w:r>
    <w:r>
      <w:rPr>
        <w:rStyle w:val="ae"/>
        <w:rFonts w:ascii="Cordia New" w:hAnsi="Cordia New" w:cs="Cordia New"/>
        <w:sz w:val="32"/>
        <w:szCs w:val="32"/>
      </w:rPr>
      <w:instrText xml:space="preserve">PAGE  </w:instrText>
    </w:r>
    <w:r>
      <w:rPr>
        <w:rStyle w:val="ae"/>
        <w:rFonts w:ascii="Cordia New" w:hAnsi="Cordia New" w:cs="Cordia New"/>
        <w:sz w:val="32"/>
        <w:szCs w:val="32"/>
        <w:cs/>
      </w:rPr>
      <w:fldChar w:fldCharType="separate"/>
    </w:r>
    <w:r>
      <w:rPr>
        <w:rStyle w:val="ae"/>
        <w:rFonts w:ascii="Cordia New" w:hAnsi="Cordia New" w:cs="Cordia New"/>
        <w:noProof/>
        <w:sz w:val="32"/>
        <w:szCs w:val="32"/>
        <w:cs/>
      </w:rPr>
      <w:t>26</w:t>
    </w:r>
    <w:r>
      <w:rPr>
        <w:rStyle w:val="ae"/>
        <w:rFonts w:ascii="Cordia New" w:hAnsi="Cordia New" w:cs="Cordia New"/>
        <w:sz w:val="32"/>
        <w:szCs w:val="32"/>
        <w:cs/>
      </w:rPr>
      <w:fldChar w:fldCharType="end"/>
    </w:r>
  </w:p>
  <w:p w:rsidR="00E2349D" w:rsidRDefault="00E2349D">
    <w:pPr>
      <w:pStyle w:val="ac"/>
    </w:pPr>
  </w:p>
  <w:p w:rsidR="00E2349D" w:rsidRDefault="00E234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9D" w:rsidRDefault="00E2349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2349D" w:rsidRDefault="00E2349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705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C2A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0A71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297B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77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4AF5"/>
    <w:rsid w:val="000E5441"/>
    <w:rsid w:val="000E5A6B"/>
    <w:rsid w:val="000E64C1"/>
    <w:rsid w:val="000E75A3"/>
    <w:rsid w:val="000F1746"/>
    <w:rsid w:val="000F1C9F"/>
    <w:rsid w:val="000F297C"/>
    <w:rsid w:val="000F38B4"/>
    <w:rsid w:val="000F3A0C"/>
    <w:rsid w:val="000F4529"/>
    <w:rsid w:val="000F57D8"/>
    <w:rsid w:val="000F659A"/>
    <w:rsid w:val="000F6AC1"/>
    <w:rsid w:val="000F6AF0"/>
    <w:rsid w:val="000F70FE"/>
    <w:rsid w:val="000F7423"/>
    <w:rsid w:val="00101137"/>
    <w:rsid w:val="00101C64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1A98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7E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758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615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5841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6B74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75E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873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385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36A79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97C2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006"/>
    <w:rsid w:val="00934B99"/>
    <w:rsid w:val="00934CD7"/>
    <w:rsid w:val="009363BE"/>
    <w:rsid w:val="009370E0"/>
    <w:rsid w:val="00937214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2C5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E720A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802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6BC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13A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5E1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816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47F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12BA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49D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A7725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0FE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3EA7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3B7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13414"/>
  <w15:docId w15:val="{BCA1AB29-5FFC-46A2-8495-01C67BFC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link w:val="ab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c">
    <w:name w:val="header"/>
    <w:aliases w:val=" อักขระ อักขระ, อักขระ"/>
    <w:basedOn w:val="a"/>
    <w:link w:val="ad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e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">
    <w:name w:val="Hyperlink"/>
    <w:rsid w:val="00445BAA"/>
    <w:rPr>
      <w:color w:val="0000FF"/>
      <w:u w:val="single"/>
      <w:lang w:bidi="th-TH"/>
    </w:rPr>
  </w:style>
  <w:style w:type="character" w:styleId="af0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1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2">
    <w:name w:val="footer"/>
    <w:basedOn w:val="a"/>
    <w:link w:val="af3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4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5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6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7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8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9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a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b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c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d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e">
    <w:name w:val="List Paragraph"/>
    <w:aliases w:val="List Title"/>
    <w:basedOn w:val="a"/>
    <w:link w:val="aff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">
    <w:name w:val="ย่อหน้ารายการ อักขระ"/>
    <w:aliases w:val="List Title อักขระ"/>
    <w:link w:val="afe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d">
    <w:name w:val="หัวกระดาษ อักขระ"/>
    <w:aliases w:val=" อักขระ อักขระ อักขระ, อักขระ อักขระ1"/>
    <w:link w:val="ac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3">
    <w:name w:val="ท้ายกระดาษ อักขระ"/>
    <w:basedOn w:val="a0"/>
    <w:link w:val="af2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b">
    <w:name w:val="การเยื้องเนื้อความ อักขระ"/>
    <w:basedOn w:val="a0"/>
    <w:link w:val="aa"/>
    <w:rsid w:val="000C5770"/>
    <w:rPr>
      <w:rFonts w:ascii="DilleniaUPC" w:eastAsia="Cordia New" w:hAnsi="DilleniaUPC" w:cs="Dilleni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3A61-63AF-4B76-B7F6-1186FCA4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11904</Words>
  <Characters>67856</Characters>
  <Application>Microsoft Office Word</Application>
  <DocSecurity>0</DocSecurity>
  <Lines>565</Lines>
  <Paragraphs>159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4</cp:revision>
  <cp:lastPrinted>2019-05-01T06:42:00Z</cp:lastPrinted>
  <dcterms:created xsi:type="dcterms:W3CDTF">2019-05-01T02:59:00Z</dcterms:created>
  <dcterms:modified xsi:type="dcterms:W3CDTF">2019-05-01T07:07:00Z</dcterms:modified>
</cp:coreProperties>
</file>