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6716AC" w:rsidRDefault="0088693F" w:rsidP="006716AC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716AC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6716AC" w:rsidRDefault="0088693F" w:rsidP="006716AC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6716AC" w:rsidRDefault="0088693F" w:rsidP="006716AC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A25EA" w:rsidRPr="006716AC">
        <w:rPr>
          <w:rFonts w:ascii="TH SarabunPSK" w:hAnsi="TH SarabunPSK" w:cs="TH SarabunPSK"/>
          <w:sz w:val="32"/>
          <w:szCs w:val="32"/>
          <w:lang w:bidi="th-TH"/>
        </w:rPr>
        <w:t>2</w:t>
      </w:r>
      <w:r w:rsidR="00D06ED5" w:rsidRPr="006716AC">
        <w:rPr>
          <w:rFonts w:ascii="TH SarabunPSK" w:hAnsi="TH SarabunPSK" w:cs="TH SarabunPSK"/>
          <w:sz w:val="32"/>
          <w:szCs w:val="32"/>
          <w:lang w:bidi="th-TH"/>
        </w:rPr>
        <w:t>4</w:t>
      </w:r>
      <w:r w:rsidR="00CA25EA" w:rsidRPr="006716A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A25EA" w:rsidRPr="006716AC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6716AC">
        <w:rPr>
          <w:rFonts w:ascii="TH SarabunPSK" w:hAnsi="TH SarabunPSK" w:cs="TH SarabunPSK"/>
          <w:sz w:val="32"/>
          <w:szCs w:val="32"/>
        </w:rPr>
        <w:t xml:space="preserve">09.00 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716A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716A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716A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6716AC" w:rsidRDefault="0088693F" w:rsidP="006716AC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716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6716AC" w:rsidRDefault="0088693F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16AC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6716AC">
        <w:rPr>
          <w:rFonts w:ascii="TH SarabunPSK" w:hAnsi="TH SarabunPSK" w:cs="TH SarabunPSK"/>
          <w:sz w:val="32"/>
          <w:szCs w:val="32"/>
          <w:rtl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716A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6716A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6716A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</w:t>
      </w:r>
      <w:r w:rsidRPr="006716A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6716AC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6716A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6716A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716A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D0120" w:rsidRPr="006716AC" w:rsidRDefault="004D0120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1.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ร่างพระราชบัญญัติการศึกษาแห่งชาติ พ.ศ. ….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2.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ร่างพระราชบัญญัติการพัฒนาเด็กปฐมวัย พ.ศ. ....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3.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ร่างพระราชบัญญัติการไกล่เกลี่ยข้อพิพาท พ.ศ. ....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4.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ร่างพระราชบัญญัติกระจายหน้าที่และอำนาจให้แก่องค์กรปกครองส่วนท้องถิ่น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พ.ศ. .... </w:t>
      </w:r>
    </w:p>
    <w:p w:rsidR="004D0120" w:rsidRPr="006716AC" w:rsidRDefault="0075426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5.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ร่างพระราชบัญญัติสภาผู้ส่งสินค้าทางเรือแห่งประเทศไทย (ฉบับที่ ..) พ.ศ. ....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(เพื่อยกเลิกมาตรา 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>41</w:t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6.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ร่างพระราชกฤษฎีกาการได้รับเงินประจำตำแหน่งของข้าราชการทหาร (ฉบับที่ ..)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พ.ศ. ....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7.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ร่างประกาศกระทรวงอุตสาหกรรม เรื่อง กำหนดวัตถุดิบและคุณภาพผลิตภัณฑ์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ของโรงงานสกัดน้ำมันปาล์ม พ.ศ. .... </w:t>
      </w:r>
    </w:p>
    <w:p w:rsidR="004D0120" w:rsidRPr="006716AC" w:rsidRDefault="0075426E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ร่างพระราชบัญญัติเทคโนโลยีป้องกันประเทศ พ.ศ. …. </w:t>
      </w:r>
    </w:p>
    <w:p w:rsidR="004D0120" w:rsidRPr="006716AC" w:rsidRDefault="0075426E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ร่างพระราชบัญญัติป่าไม้ (ฉบับที่ ..) พ.ศ. 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10.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ขออนุมัติการจัดทำโครงการที่อยู่อาศัยสำหรับผู้สูงอายุ (โครงการบ้านเคหะกตัญญู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คลองหลวง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4D0120" w:rsidRPr="006716AC" w:rsidRDefault="0075426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11.</w:t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การเชื่อมโยงข้อมูลภาพใบหน้าบุคคลจากฐานข้อมูลทะเบียนกลางของกรมการ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ปกครองด้วยระบบคอมพิวเตอร์ </w:t>
      </w:r>
    </w:p>
    <w:p w:rsidR="0075426E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</w:t>
      </w:r>
    </w:p>
    <w:p w:rsidR="00E465BD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อัตราค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่</w:t>
      </w:r>
      <w:r w:rsidRPr="006716AC">
        <w:rPr>
          <w:rFonts w:ascii="TH SarabunPSK" w:hAnsi="TH SarabunPSK" w:cs="TH SarabunPSK"/>
          <w:sz w:val="32"/>
          <w:szCs w:val="32"/>
          <w:cs/>
        </w:rPr>
        <w:t>าโดยสาร</w:t>
      </w:r>
      <w:r w:rsidR="00E465BD" w:rsidRPr="0067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>วิธีการจัดเก็บค่า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ดยสาร และการกำหนดประเภทบุคคลที่ได้รับ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การยกเว้นไม่ต้องชำระค่า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ดยสารรถถไฟฟ้า โครงการรถไฟฟ้าสายสีน้ำเงิน </w:t>
      </w:r>
    </w:p>
    <w:p w:rsidR="004D0120" w:rsidRPr="006716AC" w:rsidRDefault="00E465BD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4D0120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ขออนุมัติการประกันภัยข้าวโพดเลี้ยงสัตว์และทบทวนการชดเชยดอกเบี้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ย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ให้กับ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 ตามโครงการสานพลังประชารัฐ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เพื่อสนับสนุนการปลูกข้าวโพดหลังฤดูทำนา </w:t>
      </w:r>
    </w:p>
    <w:p w:rsidR="0075426E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6716AC">
        <w:rPr>
          <w:rFonts w:ascii="TH SarabunPSK" w:hAnsi="TH SarabunPSK" w:cs="TH SarabunPSK"/>
          <w:sz w:val="32"/>
          <w:szCs w:val="32"/>
        </w:rPr>
        <w:t xml:space="preserve">24 </w:t>
      </w:r>
      <w:r w:rsidRPr="006716AC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75426E" w:rsidRPr="006716AC" w:rsidRDefault="0075426E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716AC">
        <w:rPr>
          <w:rFonts w:ascii="TH SarabunPSK" w:hAnsi="TH SarabunPSK" w:cs="TH SarabunPSK"/>
          <w:sz w:val="32"/>
          <w:szCs w:val="32"/>
        </w:rPr>
        <w:t>QR Code</w:t>
      </w:r>
    </w:p>
    <w:p w:rsidR="0075426E" w:rsidRPr="006716AC" w:rsidRDefault="0075426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2540</wp:posOffset>
            </wp:positionV>
            <wp:extent cx="636905" cy="635635"/>
            <wp:effectExtent l="19050" t="0" r="0" b="0"/>
            <wp:wrapThrough wrapText="bothSides">
              <wp:wrapPolygon edited="0">
                <wp:start x="-646" y="0"/>
                <wp:lineTo x="-646" y="20715"/>
                <wp:lineTo x="21320" y="20715"/>
                <wp:lineTo x="21320" y="0"/>
                <wp:lineTo x="-646" y="0"/>
              </wp:wrapPolygon>
            </wp:wrapThrough>
            <wp:docPr id="3" name="รูปภาพ 0" descr="qr-code24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24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26E" w:rsidRPr="006716AC" w:rsidRDefault="0075426E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5426E" w:rsidRPr="006716AC" w:rsidRDefault="0075426E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D0120" w:rsidRPr="006716AC" w:rsidRDefault="004D0120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0120" w:rsidRPr="006716AC" w:rsidRDefault="003047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14.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การประชุมใหญ่ผู้แทนผู้มีอำนาจเต็ม ปี ค.ศ. 2018 ของสหภาพโทรคมนาคม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ระหว่างประเทศ</w:t>
      </w:r>
    </w:p>
    <w:p w:rsidR="004D0120" w:rsidRPr="006716AC" w:rsidRDefault="003047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15.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ร่างบันทึกความเข้าใจว่าด้วยความร่วมมือด้านเทคโนโลยีสารสนเทศและการ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>สื่อสารแล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ะ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เทคโนโลยีดิจิทัลระหว่างกระทรวงดิจิทัลเพื่อเศรษฐกิจและสังคมแห่ง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ราชอาณาจักรไทยกับกระทรวงเทคโนโลยีสารสนเทศและการสื่อสารแห่ง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สาธารณรัฐรวันดา</w:t>
      </w:r>
    </w:p>
    <w:p w:rsidR="004D0120" w:rsidRPr="006716AC" w:rsidRDefault="003047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ท่าทีไทยสำหรับการประชุมสมัชชาภาคีอนุสัญญาว่าด้วยพื้นที่ชุ่มน้ำ สมัยที่ </w:t>
      </w:r>
      <w:r w:rsidR="004D0120" w:rsidRPr="006716AC">
        <w:rPr>
          <w:rFonts w:ascii="TH SarabunPSK" w:hAnsi="TH SarabunPSK" w:cs="TH SarabunPSK"/>
          <w:sz w:val="32"/>
          <w:szCs w:val="32"/>
        </w:rPr>
        <w:t>13</w:t>
      </w:r>
    </w:p>
    <w:p w:rsidR="006716AC" w:rsidRPr="006716AC" w:rsidRDefault="0030476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ขอความเห็นชอบร่างถ้อยแถลงร่วมการประชุมระดับรัฐมนตรีอาเซียนด้านสตรี </w:t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6716AC">
        <w:rPr>
          <w:rFonts w:ascii="TH SarabunPSK" w:hAnsi="TH SarabunPSK" w:cs="TH SarabunPSK"/>
          <w:sz w:val="32"/>
          <w:szCs w:val="32"/>
          <w:cs/>
        </w:rPr>
        <w:tab/>
      </w:r>
      <w:r w:rsidR="006716AC" w:rsidRPr="006716AC">
        <w:rPr>
          <w:rFonts w:ascii="TH SarabunPSK" w:hAnsi="TH SarabunPSK" w:cs="TH SarabunPSK" w:hint="cs"/>
          <w:sz w:val="32"/>
          <w:szCs w:val="32"/>
          <w:cs/>
        </w:rPr>
        <w:t>ครั้งที่ 3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18.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ขอความเห็นชอบต่อร่างปฏิญญาแห่งอ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ตานาในการประชุมระดับโลกด้านการ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สาธารณสุขมูลฐานสำหรับการประชุม </w:t>
      </w:r>
      <w:r w:rsidRPr="006716AC">
        <w:rPr>
          <w:rFonts w:ascii="TH SarabunPSK" w:hAnsi="TH SarabunPSK" w:cs="TH SarabunPSK"/>
          <w:sz w:val="32"/>
          <w:szCs w:val="32"/>
        </w:rPr>
        <w:t xml:space="preserve">Second International Conference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 xml:space="preserve">Primary Health Care Towards Universal Health Coverage and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>Sustainable Development Goals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ร่างถ้อยแถลงร่วมของการประชุมรัฐมนตรีพลังงานอาเซียน ครั้งที่ 36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ประชุมอื่นที่เกี่ยวข้อง</w:t>
      </w:r>
    </w:p>
    <w:p w:rsidR="004D0120" w:rsidRPr="006716AC" w:rsidRDefault="004D0120" w:rsidP="006716AC">
      <w:pPr>
        <w:tabs>
          <w:tab w:val="left" w:pos="1418"/>
          <w:tab w:val="left" w:pos="272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D0120" w:rsidRPr="006716AC" w:rsidTr="0076084A">
        <w:tc>
          <w:tcPr>
            <w:tcW w:w="9820" w:type="dxa"/>
          </w:tcPr>
          <w:p w:rsidR="004D0120" w:rsidRPr="006716AC" w:rsidRDefault="004D0120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D0120" w:rsidRPr="006716AC" w:rsidRDefault="005C04AC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</w:rPr>
        <w:t xml:space="preserve">20.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eastAsia="Calibri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21.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 xml:space="preserve">22. </w:t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23.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การแต่งตั้งประธานกรรมการในคณะกรรมการพัฒนาการเศรษฐกิจและสังคม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 xml:space="preserve">24. </w:t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แต่งตั้งผู้ว่าการการไฟฟ้าส่วนภูมิภาค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25.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ให้กรรมการผู้ช่วยรัฐมนตรีคงอยู่ปฏิบัติหน้าที่ต่ออีกหนึ่งวาระ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26.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กระทรวงเกษตร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และสหกรณ์ </w:t>
      </w:r>
    </w:p>
    <w:p w:rsidR="004D0120" w:rsidRPr="006716AC" w:rsidRDefault="005C04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="004D0120" w:rsidRPr="006716AC">
        <w:rPr>
          <w:rFonts w:ascii="TH SarabunPSK" w:hAnsi="TH SarabunPSK" w:cs="TH SarabunPSK"/>
          <w:sz w:val="32"/>
          <w:szCs w:val="32"/>
        </w:rPr>
        <w:t>27.</w:t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>การแต่งตั้งรองประธานกรรมการและกรรมการอื่นในคณะกรรมการธนาคารเพื่อ</w:t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4D0120" w:rsidRPr="006716AC">
        <w:rPr>
          <w:rFonts w:ascii="TH SarabunPSK" w:hAnsi="TH SarabunPSK" w:cs="TH SarabunPSK"/>
          <w:sz w:val="32"/>
          <w:szCs w:val="32"/>
          <w:cs/>
        </w:rPr>
        <w:t xml:space="preserve">การเกษตรและสหกรณ์การเกษตร </w:t>
      </w:r>
    </w:p>
    <w:p w:rsidR="002159E5" w:rsidRPr="006716AC" w:rsidRDefault="002159E5" w:rsidP="006716AC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6716AC" w:rsidRDefault="0088693F" w:rsidP="006716AC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6716AC" w:rsidRDefault="0088693F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6716AC" w:rsidRDefault="0088693F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716AC" w:rsidRDefault="008316C8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716AC" w:rsidRDefault="008316C8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6716AC" w:rsidRDefault="008316C8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88693F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6716AC" w:rsidRDefault="00984D6C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ร่างพระราชบัญญัติการศึกษาแห่งชาติ พ.ศ. ….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อนุมัติหลักการร่างพระราชบัญญัติการศึกษาแห่งชาติ พ.ศ. …. ตามที่คณะกรรมการอิสระ                เพื่อการปฏิรูปการศึกษาเสนอ และให้ส่งสำนักงานคณะกรรมการกฤษฎีกาตรวจพิจารณา โดยให้รับความเห็นของกระทรวงวัฒนธรรม กระทรวงศึกษาธิการ สำนักงาน ก.พ. 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สำนักงบประมาณ คณะกรรมการพิจารณาโครงสร้างหน่วยงานและระบบค่าตอบแทนบุคลากรภาครัฐ คณะกรรมการบริหารกองทุนเพื่อความเสมอภาคทางการศึกษา คณะกรรมการยุทธศาสตร์ชาติ และคณะกรรมการอิสระเพื่อการปฏิรูปการศึกษา 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ตามที่คณะกรรมการอิสระเพื่อการปฏิรูปการศึกษาเสนอ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ให้ยกเว้นการดำเนินการตามมติคณะรัฐมนตรีเมื่อวันที่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การซักซ้อมความเข้าใจเกี่ยวกับขั้นตอนการจัดตั้งหน่วยงานของรัฐ) เกี่ยวกับการจัดตั้งสถาบันหลักสูตรและการเรียนรู้แห่งชาติ และศูนย์ข้อมูลสารสนเทศเพื่อการศึกษาแห่งชาติ และให้คณะกรรมการอิสระเพื่อการปฏิรูปการศึกษาเร่งรัดดำเนินการตามมติคณะรัฐมนตรีดังกล่าว แล้วแจ้งผลการดำเนินการการจัดตั้งหน่วยงานไปยังสำนักงานคณะกรรมการกฤษฎีกาเพื่อประกอบการตรวจพิจารณาร่างพระราชบัญญัติดังกล่าว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ให้คณะกรรมการอิสระเพื่อการปฏิรูปการศึกษาและกระทรวงศึกษาธิการรับความเห็นของสำนักงาน ก.พ. สำนักงบประมาณ คณะกรรมการบริหารกองทุนเพื่อความเสมอภาคทางการศึกษา และคณะกรรมการยุทธศาสตร์ชาติไปพิจารณาดำเนินการต่อไปด้วย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ร่างพระราชบัญญัติฉบับนี้เป็นการปรับปรุงพระราชบัญญัติการศึกษาแห่งชาติ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2542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และที่แก้ไขเพิ่มเติม ที่กำหนดให้รัฐต้องจัดการศึกษาอบรมและสนับสนุนให้เอกชนจัดการศึกษาอบรมให้เกิดความรู้คู่คุณธรรม การบริหารและการจัดการศึกษาของแต่ละเขตพื้นที่การศึกษา การเร่งรัดการศึกษาวิทยาศาสตร์และเทคโนโลยีเพื่อการพัฒนาประเทศ และการพัฒนาวิชาชีพครู โดยร่างพระราชบัญญัติฉบับนี้ได้กำหนดหลักการซึ่งเป็นสาระสำคัญให้สอดคล้องกับยุทธศาสตร์ชาติ กรอบการปฏิรูปการศึกษาตามมาตรา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54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จ. ด้านการศึกษาของรัฐธรรมนูญแห่งราชอาณาจักรไทย และเจตนารมณ์ของรัฐธรรมนูญแห่งราชอาณาจักรไทย ซึ่งมีสาระสำคัญ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การให้โรงเรียนเป็นศูนย์กลางของการบริหารจัดการการศึกษา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กำหนดให้สถานศึกษาของรัฐมีความเป็นอิสระในการบริหารและการจัดการศึกษาทั้งด้านการบริหารวิชาการ ด้านการบริหารงบประมาณ ด้านการบริหารงานบุคคล และด้านการบริหารงานทั่วไป โดยหลักเกณฑ์เกี่ยวกับการกำกับดูแลสถานศึกษาของรัฐที่มีความเป็นอิสระต้องเป็นไปตามกฎหมายที่เกี่ยวข้อง สำหรับสถานศึกษาของเอกชนสามารถจัดการศึกษาได้ทุกรูปแบบตามที่กฎหมายกำหนด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ผู้บริหารสถานศึกษาต้องมีความรู้ความสามารถโดยต้องจัดให้มีการประเมินผลการปฏิบัติหน้าที่ของผู้บริหารสถานศึกษา รวมทั้งจัดให้ผู้บริหารสถานศึกษาได้รับการพัฒนาความรู้ความสามารถที่จำเป็นสำหรับการปฏิบัติหน้าที่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กำหนดให้สถานศึกษาระดับต่ำกว่าปริญญาตรีแต่ละสถานศึกษามีคณะกรรมการสถานศึกษา เพื่อทำหน้าที่ส่งเสริม สนับสนุน และกำกับดูแลกิจการและการประกันคุณภาพของสถานศึกษา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กำหนดให้กระทรวงศึกษาธิการ (ศธ.) จัดทำข้อกำหนดด้านคุณภาพของการศึกษา เพื่อให้สถานศึกษานำไปจัดทำข้อกำหนดด้านคุณภาพและดำเนินการด้านประกันคุณภาพของสถานศึกษาของตน รวมทั้งต้องจัดให้มีการประเมินคุณภาพการศึกษาโดยหน่วยงานภายนอก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สมัชชาการศึกษาระดับจังหวัดในแต่ละจังหวัดโดยให้จัดตั้งตามความพร้อมและความสมัครใจรวมตัวกันของภาคประชาชน ภาคเอกชน ภาคประชาสังคม และหน่วยงานของรัฐ เพื่อศึกษาและเสนอแนวทางการพัฒนาการศึกษาของจังหวัดต่อหน่วยงานที่เกี่ยวข้องภายในจังหวัด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สถานศึกษาในระดับการศึกษาก่อนวัยเรียนและระดับการศึกษาขั้นพื้นฐานมีหลักสูตรสถานศึกษาในการจัดการเรียนการสอน โดยหลักสูตรดังกล่าวต้องประกอบด้วยหลักสูตรแกนกลางที่จัดทำขึ้นเพื่อใช้กับสถานศึกษาทุกแห่ง และหลักสูตรเพิ่มเติมของสถานศึกษาที่จัดทำขึ้นเอง โดยต้องมีความเหมาะสมกับศักยภาพและความถนัดของผู้เรียน และตอบสนองความต้องการที่แตกต่างและหลากหลายของวิถีชีวิต วัฒนธรรม ชุมชน และสังคม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การปฏิรูปครู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กำหนดให้รัฐมีโครงการระยะยาวในการผลิตและพัฒนาครู มีวัตถุประสงค์ในการคัดกรองผู้ที่มีคุณสมบัติเหมาะสม สนับสนุนทุนการศึกษา และคัดเลือกสถาบันการศึกษาที่มีคุณภาพในการผลิตครูเพื่อให้ผู้รับทุนเข้าศึกษา เพื่อให้ได้ครูที่มีคุณสมบัติตรงกับความต้องการของประเทศ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ให้ ศธ. จัดให้มีระบบและวิธีการที่หลากหลายและเหมาะสมในการพัฒนาครูและบุคลากรทางการศึกษา ให้สามารถเรียนรู้ร่วมกัน พัฒนาสมรรถนะและพัฒนาตนเองได้อย่างต่อเนื่อง โดย ศธ. จะดำเนินการดังกล่าวเอง หรือสนับสนุนให้สถานศึกษาเป็นผู้ดำเนินการ หรือจัดให้มีความร่วมมือระหว่างรัฐ องค์กรปกครองส่วนท้องถิ่น ภาคเอกชน หรือภาคประชาสังคม เพื่อดำเนินการดังกล่าว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กำหนดให้ครูและบุคลากรทางการศึกษาได้รับเงินเดือน ค่าตอบแทน สวัสดิการ และสิทธิประโยชน์อื่นที่เหมาะสม รวมทั้งโอกาสในการพัฒนาความรู้และทักษะ และมีความก้าวหน้าในการประกอบอาชีพ โดยให้คำนึงถึงการปฏิบัติงานที่มีความยากลำบาก หรือการปฏิบัติงานในพื้นที่ที่เสี่ยงภัยหรือห่างไกล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คณะกรรมการนโยบายการศึกษาแห่งชาติ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กำหนดให้มีคณะกรรมการนโยบายการศึกษาแห่งชาติ โดยมีนายกรัฐมนตรีเป็นประธาน และมีเลขาธิการคณะกรรมการนโยบายการศึกษาแห่งชาติเป็นกรรมการและเลขานุการ โดยมีอำนาจหน้าที่พิจารณาและจัดทำแผนการศึกษาแห่งชาติ พิจารณาเกี่ยวกับการดำเนินการตามแผนการศึกษาแห่งชาติในด้านต่าง ๆ ทั้งด้านงบประมาณ การจัดอัตรากำลังคน และการพัฒนากฎหมาย รวมทั้งส่งเสริมและสนับสนุนเกี่ยวกับการจัดการศึกษาและระบบการศึกษาตามร่างพระราชบัญญัติฉบับนี้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กำหนดให้มีสำนักงานคณะกรรมการนโยบายการศึกษาแห่งชาติเป็นส่วนราชการใน ศธ. ที่มีฐานะเป็นนิติบุคคล และมีเลขาธิการคณะกรรมการนโยบายการศึกษาแห่งชาติเป็นหัวหน้าส่วนราชการ มีหน้าที่เป็นฝ่ายเลขานุการของคณะกรรมการนโยบายการศึกษาแห่งชาติ และศึกษา วิเคราะห์ และนำเสนอข้อมูลเกี่ยวกับการดำเนินการตามแผนการศึกษาแห่งชาติ และการจัดการศึกษาและระบบการศึกษาตามร่างพระราชบัญญัติฉบับนี้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กำหนดให้การจัดทำแผนการศึกษาแห่งชาติต้องพิจารณาถึงปัจจัยด้านความมั่นคง</w:t>
      </w:r>
      <w:proofErr w:type="gram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เศรษฐกิจ สังคม และความก้าวหน้าด้านวิทยาศาสตร์และเทคโนโลยีของนานาประเทศ สถานการณ์และผลการสัมฤทธิ์ด้านการศึกษาของประเทศ ยุทธศาสตร์ชาติและแผนการปฏิรูปประเทศ โดยหากในกรณีที่สภาพการณ์เปลี่ยนแปลงไปจนไม่เหมาะสมที่จะสามารถดำเนินการตามแผนการศึกษาแห่งชาติได้ คณะกรรมการนโยบายการศึกษาแห่งชาติย่อมสามารถแก้ไขเพิ่มเติมแผนการศึกษาแห่งชาติให้สอดคล้องกับการเปลี่ยนแปลงดังกล่าวได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2.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ร่างพระราชบัญญัติการพัฒนาเด็กปฐมวัย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อนุมัติหลักการร่างพระราชบัญญัติการพัฒนาเด็กปฐมวัย พ.ศ. .... ที่คณะกรรมการอิสระเพื่อการปฏิรูปการศึกษาเสนอ และให้ส่งสำนักงานคณะกรรมการกฤษฎีกาตรวจพิจารณา โดยให้รับข้อสั่งการของนายกรัฐมนตรี และความเห็นของคณะกรรมการยุทธศาสตร์ชาติ สำนักงานกองทุนเพื่อความเสมอภาคทางการศึกษา สำนักงานเลขาธิการสภาการศึกษา 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สำนักงบประมาณ สำนักงาน ก.พ. คณะกรรมการพิจารณาโครงสร้างหน่วยงานและระบบค่าตอบแทนบุคลากรภาครัฐ สำนักงานคณะกรรมการข้อมูลข่าวสารของราชการ กระทรวงการพัฒนาสังคมและความมั่นคงของมนุษย์ กระทรวงมหาดไทย กระทรวงศึกษาธิการ สำนักงานการตรวจเงินแผ่นดิน คณะกรรมการอิสระเพื่อการปฏิรูปการศึกษา และสำนักเลขาธิการคณะรัฐมนตรี 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ตามที่คณะกรรมการอิสระเพื่อการปฏิรูปการศึกษาเสนอ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ให้ยกเว้นการดำเนินการตามมติคณะรัฐมนตรีเมื่อวันที่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(เรื่อง การซักซ้อมความเข้าใจเกี่ยวกับขั้นตอนการจัดตั้งหน่วยงานของรัฐ) เกี่ยวกับการจัดตั้งสำนักงานคณะกรรมการนโยบายการพัฒนาเด็กปฐมวัย และให้คณะกรรมการอิสระเพื่อการปฏิรูปการศึกษาเร่งรัดดำเนินการตามมติคณะรัฐมนตรีดังกล่าว                แล้วแจ้งผลไปยังสำนักงานคณะกรรมการกฤษฎีกาเพื่อประกอบการพิจารณาร่างพระราชบัญญัติดังกล่าวต่อไป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โครงสร้างการบริหาร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กำหนดให้มีคณะกรรมการนโยบายการพัฒนาเด็กปฐมวัยซึ่งเป็นคณะกรรมการระดับชาติ โดยมีนายกรัฐมนตรีเป็นประธาน มีอำนาจในการจัดทำนโยบายยุทธศาสตร์และแผนพัฒนาเด็กปฐมวัยเสนอต่อคณะรัฐมนตรีเพื่อให้ความเห็นชอบ ประสานงาน กำกับ ติดตาม และประเมินผลการดำเนินงานให้เป็นไปตามแผนพั</w:t>
      </w:r>
      <w:r w:rsidR="00E4229E">
        <w:rPr>
          <w:rFonts w:ascii="TH SarabunPSK" w:eastAsia="Calibri" w:hAnsi="TH SarabunPSK" w:cs="TH SarabunPSK"/>
          <w:sz w:val="32"/>
          <w:szCs w:val="32"/>
          <w:cs/>
        </w:rPr>
        <w:t>ฒนาเด็กปฐมวัย บูรณาการ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การทำงานร่วมกันระหว่างหน่วยงานของรัฐหรือองค์กรอื่นใดที่เกี่ยวข้องในระดับชาติถึงระดับชุมชน เสนอหรือแก้ไขกฎหมายที่เกี่ยวข้อง จัดให้มีและพัฒนาฐานข้อมูลเด็กปฐมวัย เสนอความเห็นต่อคณะรัฐมนตรีเกี่ยวกับการจัดทำงบประมาณแบบบูรณาการของหน่วยงานรัฐที่เกี่ยวข้องกับการพัฒนาเด็กปฐมวั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กำหนดให้มีสำนักงานคณะกรรมการนโยบายการพัฒนาเด็กปฐมวัย มีฐานะเป็นนิติบุคคลที่เป็นหน่วยงานของรัฐ แต่ไม่เป็นส่วนราชการหรือรัฐวิสาหกิจ ทำหน้าที่เป็นหน่วยงานเลขานุการของคณะกรรมการนโยบายการพัฒนาเด็กปฐมวัย รายได้ของสำนักงาน อาทิ เงินอุดหนุนที่รัฐบาลจัดสรรให้ เงินหรือทรัพย์สินที่มีผู้บริจาคให้ เป็นต้น ให้รายได้ที่สำนักงานได้รับจากการดำเนินงาน เมื่อหักค่าใช้จ่ายแล้วให้นำส่งเป็นรายได้ของรัฐ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กำหนดให้มีระบบการพัฒนาเด็กปฐมวัย แบ่งออกเป็น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ช่วง ได้แก่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ช่วงก่อนคลอด หรือทารกในครรภ์มารดา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ช่วงแรกเกิด ถึงก่อนอายุสามปีบริบูรณ์ หรือช่วงวัยเด็กเล็ก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ช่วงอายุสามปีบริบูรณ์ ถึงก่อนอายุหกปีบริบูรณ์ หรือ ช่วงเด็กก่อนวัยเรียน หรือช่วงวัยอนุบาล (</w:t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ช่วงอายุหกปีบริบูรณ์ ถึงก่อนอายุแปดปีบริบูรณ์ หรือ ช่วงวัยรอยต่อระหว่างวัยอนุบาลกับวัยประถมศึกษาปีที่หนึ่งถึงปีที่สอง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กำหนดวัตถุประสงค์ของการให้เด็กปฐมวัยได้รับการดูแล พัฒนาและจัดการเรียนรู้ โดยให้อยู่รอดปลอดภัยและได้รับการคุ้มครองจากการล่วงละเมิดไม่ว่าในทางใด ให้มีพัฒนาการที่ดีทั้งด้านร่างกาย จิตใจ อารมณ์ สังคมและปัญญาที่ดีสมวัย สามารถเรียนรู้อย่างสอดคล้องกับหลักการพัฒนาศักยภาพและความต้องการจำเป็นพิเศษ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ซึมซับสุนทรียะและวัฒนธรรมที่หลากหลายได้ มีอุปนิสัยใฝ่ดี มีคุณธรรม มีวินัย ใฝ่รู้ มีความคิดสร้างสรรค์ และมีจิตสำนึกในความเป็นพลเมืองไทยและพลเมืองโลก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องค์กรปกครองส่วนท้องถิ่นมีหน้าที่และอำนาจจัดให้มีการให้ความรู้ที่ถูกต้องแก่ประชาชนเกี่ยวกับการวางแผนครอบครัว การตั้งครรภ์ที่มีคุณภาพ การเลี้ยงดูบุตร การพัฒนาเด็กปฐมวัย รวมทั้งให้มีหน้าที่และอำนาจจัดให้มีสวัสดิการแก่หญิงมีครรภ์ในท้องถิ่นอย่างเหมาะสม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กำหนดหน้าที่ให้รัฐและองค์กรปกครองส่วนท้องถิ่น จัดให้มีบริการและสวัสดิการด้านสาธารณสุข ด้านการศึกษา และด้านสังคมอย่างมีคุณภาพแก่เด็กปฐมวัย หญิงมีครรภ์ และบุคคลในครอบครัวของเด็กปฐมวัยอย่างทั่วถึงและเท่าเทียมกันโดยไม่เรียกเก็บค่าใช้จ่าย เว้นแต่หลักเกณฑ์ที่คณะกรรมการกำหนด จัดให้มีการพัฒนาเด็กปฐมวัยในช่วงรอยต่อระหว่างระดับอนุบาลกับระดับประถมศึกษาอย่างต่อเนื่องและราบรื่น จัดให้มีการคัดกรองเพื่อค้นหาเด็กที่มีความบกพร่องทางร่างกาย อารมณ์ จิตใจ สังคมและสติปัญญา หรือเด็กปฐมวัยที่ไม่มีผู้ดูแลหรือเด็กด้อยโอกาสอย่างทันท่วงที รวมทั้งการให้ความรู้ในการพัฒนาเด็กปฐมวัยแก่ครอบครัวเด็กปฐมวัย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การรับเด็กปฐมวัยเพื่อเข้ารับการพัฒนาในสถานพัฒนาเด็กปฐมวัยและสถานศึกษาตามกฎหมายว่าด้วยการศึกษาแห่งชาติโดยวิธีการสอบคัดเลือกจะกระทำมิได้ เว้นแต่เป็นกรณีที่คณะกรรมการประกาศกำหนด และผู้ใดฝ่าฝืนต้องระวางโทษปรับไม่เกินห้าแสนบาท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การประเมินผลการดำเนินงานของคณะกรรมการและสำนักงานในปีที่สามของวาระการดำรงตำแหน่งของคณะกรรมการ มีการประเมินผลสัมฤทธิ์ในการดำเนินงานของคณะกรรมการและสำนักงานโดยคณะกรรมการประเมินซึ่งแต่งตั้งโดยคณะรัฐมนตรี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3.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ร่างพระราชบัญญัติการไกล่เกลี่ยข้อพิพาท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เห็นชอบร่างพระราชบัญญัติการไกล่เกลี่ยข้อพิพาท พ.ศ. .... ของกระทรวงยุติธรรม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ตามที่กระทรวงยุติธรรมเสนอ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กำหนดบทนิยาม “การไกล่เกลี่ยข้อพิพาท” หมายความว่า การดำเนินการเพื่อให้คู่กรณีมีโอกาสเจรจาตกลงกันระงับข้อพิพาททางแพ่งและทางอาญาโดยสันติวิธีและปราศจากการวินิจฉัยชี้ขาดข้อพิพาท ทั้งนี้                   ไม่รวมถึงการไกล่เกลี่ยข้อพิพาทที่ดำเนินการในชั้นศาล และในชั้นการบังคับคดี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การไกล่เกลี่ยข้อพิพาทตามร่างพระราชบัญญัตินี้ไม่กระทบต่อการไกล่เกลี่ยข้อพิพาทที่ดำเนินการอยู่แล้วโดยหน่วยงานของรัฐและไม่เป็นการต้องห้ามหน่วยงานของรัฐที่ดำเนินการไกล่เกลี่ยอยู่แล้วจะดำเนินการไกล่เกลี่ยตามพระราชบัญญัตินี้ เช่น การไกล่เกลี่ยโดยอำเภอตามพระราชบัญญัติระเบียบบริหารราชการแผ่นดิน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2534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ารไกล่เกลี่ยโดยสำนักงานอัยการสูงสุดตามระเบียบสำนักงานอัยการสูงสุดว่าด้วยการไกล่เกลี่ยและประนอมข้อพิพาทคดีอาญาในชั้นพนักงานอัยการ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2555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กำหนดห้ามมิให้ผู้ไกล่เกลี่ยกระทำการหรือจัดให้กระทำการใด ๆ ซึ่งเป็นการบังคับ ขู่เข็ญ หลอกลวง หรือกระทำการโดยมิชอบด้วยประการใด ๆ เพื่อให้คู่กรณีทำข้อตกลงระงับข้อพิพาท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กำหนดการไกล่เกลี่ยข้อพิพาททางแพ่งที่เกี่ยวด้วยสิทธิแห่งสภาพบุคคล สิทธิในครอบครัว                 หรือกรรมสิทธิ์ในอสังหาริมทรัพย์ ไม่สามารถกระทำการไกล่เกลี่ยได้ ส่วนข้อพิพาททางแพ่งที่สามารถไกล่เกลี่ยได้มี               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ประการ ดังนี้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ข้อพิพาทเกี่ยวกับที่ดินซึ่งมิใช่ข้อพิพาทเกี่ยวด้วยกรรมสิทธิ์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ข้อพิพาทระหว่างทายาทเกี่ยวกับ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>ทรัพย์มรดก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ข้อพิพาทอื่นตามที่กำหนดในพระราชกฤษฎีกา (</w:t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ข้อพิพาทอื่นนอกจาก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และ                             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ที่มีทุนทรัพย์ไม่เกินห้าล้านบาท หรือไม่เกินจำนวนที่กำหนดในพระราชกฤษฎีกา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กำหนดการไกล่เกลี่ยข้อพิพาททางอาญา โดยแยกได้เป็น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ประเภท ดังนี้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ความผิดอันยอมความได้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ความผิดลหุโทษตามมาตรา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>391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395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397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แห่งประมวลกฎหมายอาญา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ความผิดลหุโทษอื่นที่ไม่กระทบต่อส่วนรวมตามที่กำหนด ในพระราชกฤษฎีกา ทั้งนี้ เมื่อคู่กรณีทำข้อตกลงระงับข้อพิพาททางอาญากันแล้ว ให้ถือว่าสิทธินำคดีอาญามาฟ้องระงับเฉพาะคู่กรณีซึ่งทำข้อตกลงดังกล่าว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กำหนดให้ในการดำเนินการไกล่เกลี่ยข้อพิพาททางอาญา หากคดีอยู่ระหว่างการสอบสวนหรือพิจารณาคดีของพนักงานสอบสวน พนักงานอัยการ หรือศาลแล้ว ให้หน่วยงานซึ่งดำเนินการไกล่เกลี่ยข้อพิพาทแจ้งให้พนักงานสอบสวน พนักงานอัยการ หรือศาล แล้วแต่กรณี ทราบ พนักงานสอบสวน พนักงานอัยการ หรือศาล อาจรอการสอบสวน การสั่งคดี การพิจารณาคดี หรือการพิพากษาคดี แล้วแต่กรณี ไว้ก่อนจนกว่าจะรู้ผลการไกล่เกลี่ยข้อพิพาท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กำหนดกระบวนการไกล่เกลี่ยข้อพิพาทภาคประชาชน โดยกำหนดให้กรมคุ้มครองสิทธิและเสรีภาพ ยธ. ส่งเสริมและสนับสนุนให้ประชาชนรวมตัวกันเป็นศูนย์ไกล่เกลี่ยข้อพิพาทภาคประชาชน ซึ่งข้อพิพาทที่ศูนย์ไกล่เกลี่ยฯ ดำเนินการได้ ประกอบด้วย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ข้อพิพาททางแพ่งที่มีทุนทรัพย์ไม่เกินสองแสนบาทหรือไม่เกินจำนวนที่กำหนดในพระราชกฤษฎีกา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ข้อพิพาททางแพ่งอื่นตามที่กำหนดในพระราชกฤษฎีกา 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ข้อพิพาททางอาญาตามมาตรา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8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กำหนดบทกำหนดโทษผู้ไกล่เกลี่ยผู้ใดเรียก รับ หรือยอมจะรับทรัพย์สินหรือประโยชน์อื่นใดสำหรับตนเองหรือผู้อื่นโดยมิชอบ เพื่อกระทำการหรือไม่กระทำการอย่างใดในหน้าที่ไม่ว่าการนั้นจะชอบหรือมิชอบด้วยหน้าที่ ต้องระวางโทษจำคุกตั้งแต่หนึ่งปีถึงสิ้นปี หรือปรับตั้งแต่สองหมื่นบาทถึงสองแสนบาท หรือทั้งจำทั้งปรับ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4.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ร่างพระราชบัญญัติกระจายหน้าที่และอำนาจให้แก่องค์กรปกครองส่วนท้องถิ่น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อนุมัติหลักการร่างพระราชบัญญัติกระจายหน้าที่และอำนาจให้แก่องค์กรปกครองส่วนท้องถิ่น พ.ศ. .... ตามที่สำนักงานปลัดสำนักนายกรัฐมนตรีเสนอ และให้ส่งสำนักงานคณะกรรมการกฤษฎีกาตรวจพิจารณา โดยให้รับความเห็นของกระทรวงการคลัง กระทรวงมหาดไทย กระทรวงสาธารณสุข สำนักงาน ก.พ. และสำนักงาน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ตามที่สำนักงานปลัดสำนักนายกรัฐมนตรีเสนอ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ให้ยกเว้นการดำเนินการตามมติคณะรัฐมนตรี เมื่อวันที่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>20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เกี่ยวกับการจัดตั้งสำนักงานคณะกรรมการการกระจายหน้าที่และอำนาจให้แก่องค์กรปกครองส่วนท้องถิ่น และให้สำนักงานปลัดสำนักนายกรัฐมนตรีเร่งรัดดำเนินการตามมติคณะรัฐมนตรีดังกล่าว แล้วแจ้งผลการดำเนินการการจัดตั้งสำนักงานไปยังสำนักงานคณะกรรมการกฤษฎีกา เพื่อประกอบการตรวจพิจารณาร่างพระราชบัญญัติต่อไป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ให้สำนักงานคณะกรรมการการกระจายอำนาจให้แก่องค์กรปกครองส่วนท้องถิ่นรับความเห็นของกระทรวงการคลัง สำนักงาน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ก.พ.ร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และสำนักงบประมาณไปพิจารณาดำเนินการต่อไปด้วย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กำหนดบทบาทของคณะกรรมการการกระจายหน้าที่และอำนาจให้แก่องค์กรปกครองส่วนท้องถิ่น (ก.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ก.ถ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>.) เพิ่มมากขึ้นให้เป็นองค์กรบริหารและผลักดันการเพิ่มประสิทธิภาพการจัดทำบริการสาธารณะของ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องค์กรปกครองส่วนท้องถิ่น การกำหนดยุทธศาสตร์การกระจายหน้าที่และอำนาจฯ และนโยบายการกระจายหน้าที่และอำนาจฯ รวมถึงเสนอแนะต่อคณะรัฐมนตรีในเรื่องต่าง ๆ อาทิ มาตรการแนวทางการเสริมสร้างประสิทธิภาพของการบูรณาการภารกิจฯ การจัดสรรเงินงบประมาณที่จัดสรรเพิ่มขึ้นให้แก่องค์กรปกครองส่วนท้องถิ่น เป็นต้น ตลอดจนมีหน้าที่ประสานกับส่วนราชการต่าง ๆ เพื่อผลักดันให้องค์กรปกครองส่วนท้องถิ่นในการจัดบริการสาธารณะได้อย่างมีประสิทธิภาพเกิดประโยชน์แก่ประชาชนอย่างสูงสุด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กำหนดให้มีสำนักงานคณะกรรมการการกระจายหน้าที่และอำนาจให้แก่องค์กรปกครองส่วนท้องถิ่น เป็นส่วนราชการในสังกัดสำนักนายกรัฐมนตรี (ยกระดับจากกองภายใต้ 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สป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>น.) โดยเป็นสำนักงานเลขานุการของ ก.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ก.ถ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และรับผิดชอบในงานเลขานุการและกิจการต่าง ๆ ที่เกี่ยวข้องกับการกระจายหน้าที่และอำนาจให้แก่องค์กรปกครองส่วนท้องถิ่น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กำหนดหลักการการกระจายหน้าที่และอำนาจขององค์กรปกครองส่วนท้องถิ่น อาทิ การถ่ายโอนภารกิจ การจัดสรรภาษีอากร และการถ่ายโอนและพัฒนาบุคลากร รวมถึงการกำหนดให้องค์กรปกครองส่วนท้องถิ่นอาจจัดตั้งองค์การมหาชนท้องถิ่นหรือรัฐวิสาหกิจท้องถิ่นได้ในกรณีที่มีความจำเป็นเพื่อประโยชน์ในการจัดบริการสาธารณะหรือขยายบริการสาธารณะอันเป็นประโยชน์ของประชาชน โดยได้รับความเห็นชอบจากสภาองค์กรปกครองส่วนท้องถิ่นและ ก.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ก.ถ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และให้ตราเป็นพระราชกฤษฎีกา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กำหนดหลักการในความร่วมมือระหว่างหน่วยงานของรัฐ องค์กรปกครองส่วนท้องถิ่น และเอกชน เพื่อดำเนินการจัดทำบริการสาธารณะหรือกิจกรรมสาธารณะให้แก่ประชาชนในท้องถิ่นได้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กำหนดกลไกและขั้นตอนการกระจายหน้าที่และอำนาจให้แก่องค์กรปกครองส่วนท้องถิ่น โดยกำหนดให้มียุทธศาสตร์การกระจายหน้าที่และอำนาจ และการถ่ายโอนภารกิจให้แก่องค์กรปกครองส่วนท้องถิ่น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กำหนดให้มีเป้าหมายการจัดบริการสาธารณะและการติดตามประเมินผลองค์กรปกครองส่วนท้องถิ่น เพื่อเป็นหลักประกันการจัดทำบริการสาธารณะขององค์กรปกครองส่วนท้องถิ่นจะต้องไม่ต่ำกว่ามาตรฐานเดิมที่หน่วยงานของรัฐเคยให้บริการแก่ประชาชน และกำหนดให้มีการประเมินผลความพึงพอใจของประชาชนและให้ประชาชนได้เข้ามามีส่วนร่วมในการดำเนินงานขององค์กรปกครองส่วนท้องถิ่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กำหนดให้มีการจัดสรรรายได้ให้แก่องค์กรปกครองส่วนท้องถิ่นเพิ่มขึ้น โดยมีเป้าหมายรายได้ขององค์กรปกครองส่วนท้องถิ่นเพิ่มขึ้นสอดคล้องกับภารกิจที่เพิ่มขึ้น และการพิจารณารายได้ให้องค์กรปกครองส่วนท้องถิ่นมีรายได้จากการจัดเก็บเองมากขึ้น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8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กำหนดบทเฉพาะกาลให้ภาษีมูลค่าเพิ่มตามประมวลรัษฎากร รวมทั้งการจัดสรรสัดส่วนภาษีและอากรที่จัดสรรให้แก่องค์กรปกครองส่วนท้องถิ่นใช้ได้ต่อไป จนกว่ากฎหมายว่าด้วยรายได้องค์กรปกครองส่วนท้องถิ่นและกฎหมายที่เกี่ยวข้องมีผลใช้บังคับ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5.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ร่างพระราชบัญญัติสภาผู้ส่งสินค้าทางเรือแห่งประเทศไทย (ฉบับที่ ..) พ.ศ. .... (เพื่อยกเลิกมาตรา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14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และมาตรา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>41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คณะรัฐมนตรีมีมติอนุมัติหลักการร่างพระราชบัญญัติสภาผู้ส่งสินค้าทางเรือแห่งประเทศไทย </w:t>
      </w:r>
      <w:r w:rsidR="00734540"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(ฉบับที่ ..) พ.ศ. .... ตามที่กระทรวงพาณิชย์เสนอ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ให้กระทรวงพาณิชย์รับความเห็นของสำนักงานคณะกรรมการพัฒนาการเศรษฐกิจและสังคมแห่งชาติและสำนักเลขาธิการคณะรัฐมนตรีไปพิจารณาดำเนินการต่อไป </w:t>
      </w:r>
    </w:p>
    <w:p w:rsidR="00003C0E" w:rsidRPr="006716AC" w:rsidRDefault="00003C0E" w:rsidP="006716AC">
      <w:pPr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ร่างพระราชบัญญัติสภาผู้ส่งสินค้าทางเรือแห่งประเทศไทย (ฉบับที่ ..) พ.ศ. .... มีสาระสำคัญ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เป็นการยกเลิกมาตรา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แห่งพระราชบัญญัติสภาผู้ส่งสินค้าทางเรือแห่งประเทศไทย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2537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เพื่อให้มีความเหมาะสมและสอดคล้องกับรัฐธรรมนูญแห่งราชอาณาจักรไทย ซึ่งเป็นการคืนเสรีภาพแก่ผู้ส่งสินค้าทางเรือ ในการเข้าเป็นสมาชิกสภาผู้ส่งสินค้าทางเรือแห่งประเทศไทยได้โดยความสมัครใจ </w:t>
      </w:r>
    </w:p>
    <w:p w:rsidR="00F4222D" w:rsidRPr="006716AC" w:rsidRDefault="00F4222D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6.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ร่างพระราชกฤษฎีกาการได้รับเงินประจำตำแหน่งของข้าราชการทหาร (ฉบับที่ ..)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คณะรัฐมนตรีมีมติอนุมัติหลักการร่างพระราชกฤษฎีกาการได้รับเงินประจำตำแหน่งของข้าราชการทหาร (ฉบับที่ ..) พ.ศ. .... ตามที่กระทรวงกลาโหมเสนอ และให้ส่งสำนักงานคณะกรรมการกฤษฎีกาตรวจพิจารณา แล้วดำเนินการต่อไปได้ และให้กระทรวงกลาโหมรับความเห็นของสำนักงาน ก.พ. ไปประกอบการพิจารณาด้วย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E1722D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แก้ไขเพิ่มเติมพระราชกฤษฎีกาการได้รับเงินประจำตำแหน่งของข้าราชการทหาร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2553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โดยกำหนดสาขาวิชาชีพเฉพาะ เพิ่มเติม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สาขาวิชาชีพ คือ (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สาขากายอุปกรณ์ (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สาขาจิตวิทยาคลินิก </w:t>
      </w:r>
    </w:p>
    <w:p w:rsidR="00E1722D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สาขาเทคโนโลยีหัวใจและทรวงอก (</w:t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สาขาสังคมสงเคราะห์ (</w:t>
      </w:r>
      <w:r w:rsidRPr="006716AC">
        <w:rPr>
          <w:rFonts w:ascii="TH SarabunPSK" w:eastAsia="Calibri" w:hAnsi="TH SarabunPSK" w:cs="TH SarabunPSK"/>
          <w:sz w:val="32"/>
          <w:szCs w:val="32"/>
        </w:rPr>
        <w:t>5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สาขาเวชศาสตร์การสื่อความหมาย และ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16AC">
        <w:rPr>
          <w:rFonts w:ascii="TH SarabunPSK" w:eastAsia="Calibri" w:hAnsi="TH SarabunPSK" w:cs="TH SarabunPSK"/>
          <w:sz w:val="32"/>
          <w:szCs w:val="32"/>
        </w:rPr>
        <w:t>6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สาขากิจกรรมบำบัด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7.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ร่างประกาศกระทรวงอุตสาหกรรม เรื่อง กำหนดวัตถุดิบและคุณภาพผลิตภัณฑ์ของโรงงานสกัดน้ำมันปาล์ม พ.ศ. ....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คณะรัฐมนตรีมีมติอนุมัติในหลักการร่างประกาศกระทรวงอุตสาหกรรม เรื่อง กำหนดวัตถุดิบและคุณภาพผลิตภัณฑ์ของโรงงานสกัดน้ำมันปาล์ม พ.ศ. .... ตามที่กระทรวงอุตสาหกรรมเสนอ และให้ส่งคณะกรรมการตรวจสอบร่างกฎหมายและร่างอนุบัญญัติที่เสนอคณะรัฐมนตรีตรวจพิจารณา และให้กระทรวงอุตสาหกรรมรับความเห็นของกระทรวงพาณิชย์ไปพิจารณาดำเนินการต่อไปด้วย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หลักเกณฑ์การประกอบกิจการโรงงานสกัดน้ำมันปาล์มแบบหีบน้ำมันแยกโดยต้องใช้ปาล์มทะลายและปาล์มลูกร่วงที่เกิดจากการตัดปาล์มและขนส่งปาล์มเป็นวัตถุดิบเท่านั้น และต้องสกัดน้ำมันปาล์มให้มีคุณภาพ โดยใช้วัตถุดิบข้างต้น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ต้องสกัดน้ำมันได้ไม่น้อยกว่า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และกำหนดหลักเกณฑ์การประกอบกิจการโรงงานสกัดน้ำมันปาล์มแบบหีบน้ำมันรวมโดยต้องใช้วัตถุดิบเป็นผลปาล์ม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และต้องสกัดน้ำมันได้ไม่น้อยกว่า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กิโลกรัม เพื่อให้ได้น้ำมันปาล์มที่มีคุณภาพสูง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กำหนดข้อยกเว้นคุณภาพของน้ำมันปาล์มที่สกัด กรณีเกิดภัยธรรมชาติ และภัยธรรมชาติดังกล่าวทำให้โรงงานสกัดน้ำมันปาล์มสกัดน้ำมันได้คุณภาพต่ำกว่าที่กำหนดไว้ในข้อ </w:t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กำหนดให้อำนาจผู้ว่าราชการจังหวัดในท้องที่ที่โรงงานสกัดน้ำมันปาล์มตั้งอยู่และประสบภัยธรรมชาติ ออกประกาศกำหนดคุณภาพของน้ำมันปาล์มที่สกัดได้ต่ำกว่าหลักเกณฑ์ที่กำหนดไว้ได้ โดยต้องระบุระยะเวลาการใช้บังคับหลักเกณฑ์ดังกล่าวไว้ในประกาศด้วย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4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กำหนดให้โรงงานประกอบกิจการสกัดน้ำมันปาล์มแบบหีบน้ำมันแยก และหีบน้ำมันรวมที่ได้รับใบอนุญาตประกอบกิจการก่อนวันที่ร่างประกาศฉบับนี้มีผลใช้บังคับ ต้องดำเนินการให้เป็นไปตามประกาศนี้ภายใน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180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วันนับแต่วันที่ประกาศในราชกิจจา</w:t>
      </w:r>
      <w:proofErr w:type="spellStart"/>
      <w:r w:rsidRPr="006716AC">
        <w:rPr>
          <w:rFonts w:ascii="TH SarabunPSK" w:eastAsia="Calibri" w:hAnsi="TH SarabunPSK" w:cs="TH SarabunPSK"/>
          <w:sz w:val="32"/>
          <w:szCs w:val="32"/>
          <w:cs/>
        </w:rPr>
        <w:t>นุเ</w:t>
      </w:r>
      <w:proofErr w:type="spellEnd"/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บกษา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ร่างพระราชบัญญัติเทคโนโลยีป้องกันประเทศ พ.ศ. ….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เห็นชอบร่างพระราชบัญญัติเทคโนโลยีป้องกันประเทศ พ.ศ. …. ของกระทรวงกลาโหม 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และกรอบสาระสำคัญของกฎหมายลำดับรองซึ่งต้องออกตามร่างพระราชบัญญัติเทคโนโลยีป้องกันประเทศ พ.ศ. …. ตามที่กระทรวงกลาโหมเสนอ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สาระสำคัญของร่างพระราชบัญญัติเทคโนโลยีป้องกันประเทศ พ.ศ. ….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ของกระทรวงกลาโหม </w:t>
      </w:r>
      <w:r w:rsidR="00E422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ที่สำนักงานคณะกรรมการกฤษฎีกาตรวจพิจารณาแล้ว เป็นการจัดตั้งสถาบันเทคโนโลยีป้องกันประเทศ มีฐานะเป็นนิติบุคคล โดยเป็นการขยายขอบเขตการดำเนินงานของสถาบันเทคโนโลยีป้องกันประเทศ (องค์การมหาชน) ทั้งนี้ </w:t>
      </w:r>
      <w:r w:rsidR="00E4229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มีวัตถุประสงค์เพื่อการวิจัย พัฒนานวัตกรรม เทคโนโลยีป้องกันประเทศ บูรณาการความร่วมมือระหว่างภาครัฐและเอกชน ส่งเสริมให้เกิดการขยายตัวในภาคธุรกิจ เพื่อให้เกิดอุตสาหกรรมป้องกันประเทศขึ้นในประเทศไทย เพื่อให้สอดคล้องกับนโยบายรัฐบาลในด้านการรักษาความมั่นคงของรัฐและการต่างประเทศ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ร่างพระราชบัญญัติป่าไม้ (ฉบับที่ ..) พ.ศ. ….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คณะรัฐมนตรีมีมติเห็นชอบร่างพระราชบัญญัติป่าไม้ (ฉบับที่ ..) พ.ศ. …. ของกระทรวงทรัพยากรธรรมชาติและสิ่งแวดล้อม ที่สำนักงานคณะกรรมการกฤษฎีกาตรวจพิจารณาแล้ว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แก้ไขบทนิยาม “ทำไม้” หมายความว่า ตัด ฟัน กาน โค่น ลิด เลื่อย ผ่า ถาก ทอน ขุด ชักลากไม้ในป่า หรือนำไม้ออกจากป่าด้วยประการใด ๆ เพื่อให้กระชับและชัดเจนยิ่งขึ้น </w:t>
      </w:r>
    </w:p>
    <w:p w:rsidR="00CA481B" w:rsidRPr="006716AC" w:rsidRDefault="00CA481B" w:rsidP="00E4229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ไม้ทุกชนิดที่ขึ้นในที่ดินที่มีกรรมสิทธิ์หรือสิทธิครอบครองตามประมวลกฎหมายที่ดินและเพิ่มเติมให้ไม้ในที่ดินที่ได้รับอนุญาตให้ทำประโยชน์ตามประเภทหนังสือแสดงสิทธิที่รัฐมนตรีประกาศกำหนดโดยความเห็นชอบของคณะรัฐมนตรี ไม่เป็นไม้หวงห้าม เพื่อให้เป็นไปตามมติคณะรัฐมนตรีวันที่ 18 กันยายน 2561 ส่วนไม้ในป่าชนิดใดจะกำหนดให้เป็นไม้หวงห้ามประเภทใดนั้น ให้กำหนดโดยพระราชกฤษฎีกา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ยกเลิกการกำหนดยกเว้นค่าภาคหลวงสำหรับการทำไม้ในที่ดินที่มีโฉนดที่ดิน หรือหนังสือรับรองการทำประโยชน์ตามประมวลกฎหมายที่ดินของตนได้ 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4. กำหนดเพิ่มกระบวนการในการรับรองไม้เพื่อใช้เป็นหลักฐานยืนยันแหล่งที่มาของไม้ โดยใช้วิธีการแจ้งเพื่อขอออกหนังสือรับรองไม้และกำหนดให้เป็นภาคสมัครใจ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5. กำหนดบทเฉพาะกาลให้ไม้ 18 ชนิดที่ขึ้นในป่าให้ยังคงเป็นไม้หวงห้าม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88693F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6716AC" w:rsidRDefault="00DD5718" w:rsidP="006716AC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10.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ขออนุมัติการจัดทำโครงการที่อยู่อาศัยสำหรับผู้สูงอายุ (โครงการบ้านเคหะกตัญญู คลองหลวง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 อนุมัติการจัดทำโครงการที่อยู่อาศัยสำหรับผู้สูงอายุ (โครงการบ้านเคหะกตัญญู คลองหลวง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รวม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192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หน่วย วงเงินลงทุนรวม </w:t>
      </w:r>
      <w:r w:rsidRPr="006716AC">
        <w:rPr>
          <w:rFonts w:ascii="TH SarabunPSK" w:eastAsia="Calibri" w:hAnsi="TH SarabunPSK" w:cs="TH SarabunPSK"/>
          <w:sz w:val="32"/>
          <w:szCs w:val="32"/>
        </w:rPr>
        <w:t>417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139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ตามที่กระทรวงการพัฒนาสังคมและความมั่นคงของมนุษย์ (พม.) เสนอ ทั้งนี้ งบประมาณที่ใช้ในการดำเนินโครงการในส่วนของการจัดหาและการค้ำประกันเงินกู้ภายในประเทศ ให้เป็นไปตามความเห็นของกระทรวงการคลัง (กค.)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 พม. รับความเห็นของ กค. (หนังสือกระทรวงการคลัง ที่ กค </w:t>
      </w:r>
      <w:r w:rsidRPr="006716AC">
        <w:rPr>
          <w:rFonts w:ascii="TH SarabunPSK" w:eastAsia="Calibri" w:hAnsi="TH SarabunPSK" w:cs="TH SarabunPSK"/>
          <w:sz w:val="32"/>
          <w:szCs w:val="32"/>
        </w:rPr>
        <w:t>0818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7852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>2561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กระทรวงคมนาคม กระทรวงทรัพยากรธรรมชาติและสิ่งแวดล้อม กระทรวงสาธารณสุข สำนักงบประมาณ (หนังสือสำนักงบประมาณ ที่ นร </w:t>
      </w:r>
      <w:r w:rsidRPr="006716AC">
        <w:rPr>
          <w:rFonts w:ascii="TH SarabunPSK" w:eastAsia="Calibri" w:hAnsi="TH SarabunPSK" w:cs="TH SarabunPSK"/>
          <w:sz w:val="32"/>
          <w:szCs w:val="32"/>
        </w:rPr>
        <w:t>0723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14509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>2561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) และคณะกรรมการ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พัฒนาการเศรษฐกิจและสังคมแห่งชาติ (หนังสือสำนักงานคณะกรรมการพัฒนาการเศรษฐกิจและสังคมแห่งชาติ ด่วนมาก ที่ นร </w:t>
      </w:r>
      <w:r w:rsidRPr="006716AC">
        <w:rPr>
          <w:rFonts w:ascii="TH SarabunPSK" w:eastAsia="Calibri" w:hAnsi="TH SarabunPSK" w:cs="TH SarabunPSK"/>
          <w:sz w:val="32"/>
          <w:szCs w:val="32"/>
        </w:rPr>
        <w:t>1101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3629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>12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6716AC">
        <w:rPr>
          <w:rFonts w:ascii="TH SarabunPSK" w:eastAsia="Calibri" w:hAnsi="TH SarabunPSK" w:cs="TH SarabunPSK"/>
          <w:sz w:val="32"/>
          <w:szCs w:val="32"/>
        </w:rPr>
        <w:t>2561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ไปพิจารณาดำเนินการต่อไปด้วย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ทั้งนี้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โครงการที่อยู่อาศัยสำหรับผู้สูงอายุ (โครงการเคหะกตัญญู คลองหลวง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) มีสาระสำคัญโดยสรุป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พื้นที่ดำเนินโครงการ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ที่ดินของการเคหะแห่งชาติ ในจังหวัดปทุมธานี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>39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59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ไร่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จำนวนหน่วย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192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หน่วย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รูปแบบโครงการ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บ้านแฝดชั้นเดียว ขนาด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36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6716AC">
        <w:rPr>
          <w:rFonts w:ascii="TH SarabunPSK" w:eastAsia="Calibri" w:hAnsi="TH SarabunPSK" w:cs="TH SarabunPSK"/>
          <w:sz w:val="32"/>
          <w:szCs w:val="32"/>
        </w:rPr>
        <w:t>,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บ้านแฝด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ชั้น ขนาด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68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6716AC">
        <w:rPr>
          <w:rFonts w:ascii="TH SarabunPSK" w:eastAsia="Calibri" w:hAnsi="TH SarabunPSK" w:cs="TH SarabunPSK"/>
          <w:sz w:val="32"/>
          <w:szCs w:val="32"/>
        </w:rPr>
        <w:t>,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บ้านแฝด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ชั้น ขนาด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42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ตารางวา จำนวน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48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หน่วย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ราคาขายเบื้องต้น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330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6716AC">
        <w:rPr>
          <w:rFonts w:ascii="TH SarabunPSK" w:eastAsia="Calibri" w:hAnsi="TH SarabunPSK" w:cs="TH SarabunPSK"/>
          <w:sz w:val="32"/>
          <w:szCs w:val="32"/>
        </w:rPr>
        <w:t>3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210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วงเงินลงทุนรวม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</w:rPr>
        <w:t>417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139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: เริ่มดำเนินการก่อสร้างในปี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และจะแล้วเสร็จในปี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2563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11.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การเชื่อมโยงข้อมูลภาพใบหน้าบุคคลจากฐานข้อมูลทะเบียนกลางของกรมการปกครองด้วยระบบคอมพิวเตอร์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 ดังนี้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1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อนุมัติตามที่สำนักงานคณะกรรมการการเลือกตั้ง (สำนักงาน กกต.)  เสนอให้ผู้อำนวยการทะเบียนกลางยินยอมให้สำนักงาน กกต. เชื่อมโยงข้อมูลในทะเบียนอื่น (ภาพใบหน้า) นอกจากทะเบียนตามมาตรา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วรรคสอง แห่งพระราชบัญญัติการทะเบียนราษฎร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2534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แก้ไขเพิ่มเติม (ฉบับที่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) พ.ศ.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>ซึ่งเป็นข้อมูลที่เป็นสาระสำคัญอย่างยิ่งในการสนับสนุนการปฏิบัติภารกิจต่าง ๆ ตามบทบาทหน้าที่ของสำนักงาน กกต. และเป็นการดำเนินการเพื่อประโยชน์ในการรักษาความสงบเรียบร้อยและความมั่นคงในราชอาณาจักร ทั้งนี้ จะไม่นำข้อมูลไปใช้ประโยชน์ในทางธุรกิจหรือนอกเหนือภารกิจ/วัตถุประสงค์ที่ร้องขอ โดยให้สำนักงาน กกต. รับความเห็นของกระทรวงดิจิทัลเพื่อเศรษฐกิจและสังคมไปพิจารณาดำเนินการต่อไป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</w:rPr>
        <w:t>2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. ให้สำนักงาน กกต. ร่วมกับกระทรวงมหาดไทย (กรมการปกครอง) และหน่วยงานที่เกี่ยวข้องร่วมกันพิจารณาแนวทางการกำหนดมาตรการคุ้มครองและรักษาความปลอดภัยในการเข้าถึงข้อมูลภาพใบหน้าบุคคลจากฐานข้อมูลทะเบียนกลางของกรมการปกครอง รวมทั้งระบบการตรวจสอบหรือการป้องกันการนำข้อมูลดังกล่าวไปใช้นอกเหนือภารกิจหรือการกระทำอันเป็นการละเมิดสิทธิส่วนบุคคลให้ชัดเจน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สำนักงาน กกต. เสนอคณะรัฐมนตรีพิจารณาอนุมัติให้ผู้อำนวยการทะเบียนกลาง กรมการปกครอง กระทรวงมหาดไทย ยินยอมให้สำนักงาน กกต. เชื่อมโยงข้อมูลที่ปรากฏในทะเบียนอื่น (ภาพใบหน้าจากบัตรประจำตัวประชาชน) ซึ่งเป็นข้อมูลที่เป็นสาระสำคัญอย่างยิ่งในการสนับสนุนการปฏิบัติภารกิจต่าง ๆ ตามบทบาทหน้าที่ของสำนักงาน กกต. เพื่อใช้ตรวจสอบและยืนยันความมีตัวตนของบุคคลที่เกี่ยวข้องในการกระทำความผิดกฎหมายเลือกตั้งหรือประกอบการพิจารณาสั่งระงับสิทธิสมัครรับเลือกตั้ง หรือยื่นคำร้องต่อศาลเพื่อสั่งเพิกถอนสิทธิเลือกตั้ง เพื่อให้การเลือกตั้งเป็นไปโดยสุจริตและเที่ยงธรรม ตามเจตนารมณ์ของรัฐธรรมนูญแห่งราชอาณาจักรไทย โดยจะไม่นำข้อมูลไปใช้ประโยชน์ในทางธุรกิจหรือนอกเหนือภารกิจ/วัตถุประสงค์ที่ร้องขอ ซึ่งในปัจจุบันสำนักงาน กกต. ได้จัดทำบันทึกข้อตกลงว่าด้วยการใช้ประโยชน์ด้านข้อมูลบุคคลจากฐานข้อมูลทะเบียนกลางในราชการระหว่างกรมการปกครอง กระทรวงมหาดไทย ได้แก่ ข้อมูลที่ปรากฏภายในทะเบียนบ้าน ทะเบียนคนเกิด ทะเบียนคนตาย หรือทะเบียนประวัติสำหรับคนซึ่งไม่มีสัญชาติไทย แต่ไม่รวมถึงข้อมูลภาพใบหน้าบุคคล ทั้งนี้ รัฐมนตรีว่าการกระทรวงมหาดไทยได้เห็นชอบให้สำนักงาน กกต. เชื่อมโยงระบบคอมพิวเตอร์เพื่อใช้ข้อมูลภาพใบหน้าบุคคลจากฐานข้อมูลทะเบียนกลางของกรมการปกครองแล้ว </w:t>
      </w:r>
    </w:p>
    <w:p w:rsidR="00F37CEA" w:rsidRPr="006716AC" w:rsidRDefault="0073454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12.</w:t>
      </w:r>
      <w:r w:rsidR="003D6D71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ร่างข้อบังคับการรถไฟฟ้าขนส่งมวลชนแห่งประเทศไทย ว่าด้วยการกำหนดอัตราค</w:t>
      </w:r>
      <w:r w:rsidR="00256702"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256702" w:rsidRPr="006716AC">
        <w:rPr>
          <w:rFonts w:ascii="TH SarabunPSK" w:hAnsi="TH SarabunPSK" w:cs="TH SarabunPSK"/>
          <w:b/>
          <w:bCs/>
          <w:sz w:val="32"/>
          <w:szCs w:val="32"/>
          <w:cs/>
        </w:rPr>
        <w:t>าโดยสาร</w:t>
      </w:r>
      <w:r w:rsidR="00F37CEA"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8693F" w:rsidRPr="006716AC" w:rsidRDefault="00256702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วิธีการจัดเก็บค่า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3D6D71" w:rsidRPr="006716AC">
        <w:rPr>
          <w:rFonts w:ascii="TH SarabunPSK" w:hAnsi="TH SarabunPSK" w:cs="TH SarabunPSK"/>
          <w:b/>
          <w:bCs/>
          <w:sz w:val="32"/>
          <w:szCs w:val="32"/>
          <w:cs/>
        </w:rPr>
        <w:t>ดยสาร และการกำหนดประเภทบุคคลที่ได้รับการยกเว้นไม่ต้องชำระค่า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3D6D71" w:rsidRPr="006716AC">
        <w:rPr>
          <w:rFonts w:ascii="TH SarabunPSK" w:hAnsi="TH SarabunPSK" w:cs="TH SarabunPSK"/>
          <w:b/>
          <w:bCs/>
          <w:sz w:val="32"/>
          <w:szCs w:val="32"/>
          <w:cs/>
        </w:rPr>
        <w:t>ดยสารรถไฟฟ้า โครงการรถไฟฟ้าสายสีน้ำเงิน พ.ศ. ....</w:t>
      </w:r>
    </w:p>
    <w:p w:rsidR="003D6D71" w:rsidRPr="006716AC" w:rsidRDefault="003D6D71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คณะรัฐมนตรีมีมติเห็นชอบร่างข้อบังคับการรถไฟฟ้าขนส่งมวลชนแห่งประเทศไทย ว่าด้วยการกำหน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ดอัตราค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่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าโดยสาร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วิธีการจัดเก็บค่า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Pr="006716AC">
        <w:rPr>
          <w:rFonts w:ascii="TH SarabunPSK" w:hAnsi="TH SarabunPSK" w:cs="TH SarabunPSK"/>
          <w:sz w:val="32"/>
          <w:szCs w:val="32"/>
          <w:cs/>
        </w:rPr>
        <w:t>ดยสาร และการกำหนดประเภทบุคคลท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ี่ได้รับการยกเว้นไม่ต้องชำระ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56702" w:rsidRPr="006716AC">
        <w:rPr>
          <w:rFonts w:ascii="TH SarabunPSK" w:hAnsi="TH SarabunPSK" w:cs="TH SarabunPSK"/>
          <w:sz w:val="32"/>
          <w:szCs w:val="32"/>
          <w:cs/>
        </w:rPr>
        <w:t>ค่า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Pr="006716AC">
        <w:rPr>
          <w:rFonts w:ascii="TH SarabunPSK" w:hAnsi="TH SarabunPSK" w:cs="TH SarabunPSK"/>
          <w:sz w:val="32"/>
          <w:szCs w:val="32"/>
          <w:cs/>
        </w:rPr>
        <w:t>ดยสารรถไฟฟ้า โครงการรถไฟฟ้าสายสีน้ำเงิน พ.ศ. ....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>(กำหนดให้อัตราค่าโดยสารรถไฟฟ้าสำหรับโครงการรถไฟฟ้าสายสีน้ำเงิน  ราคาเริ่มต้น 16 บาท ราคาสูงสุด 42 บาท) ตามที่กระทรวงคมนาคม (ค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.) เสนอ และให้ดำเนินการต่อไปได้ และให้กระทรวงคมนาคมเร่งรัดการดำเนินการตามมติคณะรัฐมนตรี วันที่ 1 มีนาคม 2559 แล้วรายงานผลการพิจารณาให้คณะรัฐมนตรีทราบต่อไปด้วย   </w:t>
      </w:r>
    </w:p>
    <w:p w:rsidR="003D6D71" w:rsidRPr="006716AC" w:rsidRDefault="003D6D71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การรถไฟฟ้าขนส่งมวลชนแห่งประเทศไทยได้ดำเนินการเจรจากับคู่สัญญาตามมติคณะรัฐมนตรีเมื่อวันที่ 5 มิถุนายน 2561 แล้ว โดยบริษัท  ทางด่วนและรถไฟฟ้ากรุงเทพ จำกัด (มหาชน) ยินดีที่จะคงอัตราค่าโดยสารเดิมในโครงการรถไฟฟ้า จนถึงวันที่ 30 พฤศจิกายน 2561 ซึ่งในการคงอัตราค่าโดยสารตลอดระยะเวลาดังกล่าว เป็นการสนับสนุนในรูปแบบของ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Promotion </w:t>
      </w:r>
      <w:r w:rsidRPr="006716AC">
        <w:rPr>
          <w:rFonts w:ascii="TH SarabunPSK" w:hAnsi="TH SarabunPSK" w:cs="TH SarabunPSK"/>
          <w:sz w:val="32"/>
          <w:szCs w:val="32"/>
          <w:cs/>
        </w:rPr>
        <w:t>แก่ผู้โดยสาร  โดยไม่ต้องให้รัฐบาลชดเชยแต่ประการใด  และจะใช้อัตราค่าโดยสารใหม่ซึ่งมีอัตราราคาเริ่มต้นที่ 16 บาท ราคาสูงสุด  42 บาท เท่ากับอัตราค่าโดยสารที่ใช้บังคับอยู่ในปัจจุบัน ยกเว้นสถานีที่ 5 สถานีที่ 8 และสถานีที่ 11 จะมีอัตราค่าโดยสารเพิ่มขึ้นจากปัจจุบันสถานีละ 1 บาท ตั้งแต่วันที่ 1 ธันวาคม 2561 เป็นต้นไป โดยจะต้องมีการประกาศต่อสาธารณะก่อนใช้บังคับเป็นเวลาไม่น้อยกว่า 30 วัน (ก่อนวันที่ 1 พฤศจิกายน 2561) ซึ่งคณะกรรมการการรถไฟฟ้าขนส่งมวลชนแห่งประเทศไทยได้เห็นชอบกับอัตราค่าโดยสารรถไฟฟ้าใหม่ด้วยแล้ว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สาระสำคัญของร่างข้อบังคับ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ให้ข้อบังคับนี้มีผลใช้บังคับเมื่อพ้นกำหนด 30 วัน นับแต่วันประกาศในราชกิจจา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บกษา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ให้ยกเลิกข้อบังคับ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ม. ว่าด้วยการกำหนดอัตราค่าโดยสาร วิธีการจัดเก็บค่าโดยสาร และการ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กำหนดประเภทบุคคลที่ได้รับการยกเว้นไม่ต้องชำระค่าโดยสาร สำหรับโครงการรถไฟฟ้ามหานคร  สายเฉลิมรัชมงคล  พ.ศ. 2559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กำหนดรายละเอียดแนวเส้นทางโครงการรถไฟฟ้าสายสีน้ำเงินให้สอดคล้องกับปัจจุบัน  ดังนี้ </w:t>
      </w:r>
    </w:p>
    <w:p w:rsidR="00935D4C" w:rsidRPr="006716AC" w:rsidRDefault="00935D4C" w:rsidP="006716AC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โครงการรถไฟฟ้ามหานคร  สายเฉลิมรัชมงคล  (สายสีน้ำเงิน) เริ่มจากสถานีรถไฟฟ้าหัว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ลำโพง  ผ่านสถานีรถไฟฟ้าศูนย์การประชุมแห่งชาติสิริกิติ์จนถึงสถานีรถไฟฟ้าบางซื่อ </w:t>
      </w:r>
    </w:p>
    <w:p w:rsidR="00935D4C" w:rsidRPr="006716AC" w:rsidRDefault="00935D4C" w:rsidP="006716AC">
      <w:pPr>
        <w:pStyle w:val="afd"/>
        <w:numPr>
          <w:ilvl w:val="1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โครงการรถไฟฟ้าสายสีน้ำเงินส่วนต่อขยาย แบ่งเป็น 2 ช่วง ช่วงแรกเริ่มตั้งแต่สถานี</w:t>
      </w:r>
    </w:p>
    <w:p w:rsidR="00935D4C" w:rsidRPr="006716AC" w:rsidRDefault="00935D4C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รถไฟฟ้าบางซื่อ ถึงสถานีรถไฟฟ้าท่าพระ  และช่วงที่สองเริ่มตั้งแต่สถานีรถไฟฟ้าหัวลำโพง ถึงสถาน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ี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รถไฟฟ้าหลักสอง </w:t>
      </w:r>
    </w:p>
    <w:p w:rsidR="00935D4C" w:rsidRPr="006716AC" w:rsidRDefault="00935D4C" w:rsidP="006716AC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กำหนดอัตราค่าโดยสารรถไฟฟ้าสายสีน้ำเงิน ดังนี้ </w:t>
      </w:r>
    </w:p>
    <w:tbl>
      <w:tblPr>
        <w:tblStyle w:val="af9"/>
        <w:tblW w:w="9923" w:type="dxa"/>
        <w:tblInd w:w="108" w:type="dxa"/>
        <w:tblLook w:val="04A0" w:firstRow="1" w:lastRow="0" w:firstColumn="1" w:lastColumn="0" w:noHBand="0" w:noVBand="1"/>
      </w:tblPr>
      <w:tblGrid>
        <w:gridCol w:w="2260"/>
        <w:gridCol w:w="611"/>
        <w:gridCol w:w="611"/>
        <w:gridCol w:w="611"/>
        <w:gridCol w:w="611"/>
        <w:gridCol w:w="653"/>
        <w:gridCol w:w="611"/>
        <w:gridCol w:w="611"/>
        <w:gridCol w:w="653"/>
        <w:gridCol w:w="611"/>
        <w:gridCol w:w="611"/>
        <w:gridCol w:w="653"/>
        <w:gridCol w:w="816"/>
      </w:tblGrid>
      <w:tr w:rsidR="00935D4C" w:rsidRPr="006716AC" w:rsidTr="00935D4C">
        <w:tc>
          <w:tcPr>
            <w:tcW w:w="230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จำนวนสถานีรถไฟฟ้าที่เดินทาง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82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935D4C" w:rsidRPr="006716AC" w:rsidTr="00935D4C">
        <w:tc>
          <w:tcPr>
            <w:tcW w:w="230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อัตราค่าโดยสาร (บาท) 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 บาท)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 บาท)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617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</w:p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1 บาท)</w:t>
            </w:r>
          </w:p>
        </w:tc>
        <w:tc>
          <w:tcPr>
            <w:tcW w:w="828" w:type="dxa"/>
          </w:tcPr>
          <w:p w:rsidR="00935D4C" w:rsidRPr="006716AC" w:rsidRDefault="00935D4C" w:rsidP="006716AC">
            <w:pPr>
              <w:pStyle w:val="afd"/>
              <w:tabs>
                <w:tab w:val="left" w:pos="1440"/>
                <w:tab w:val="left" w:pos="2160"/>
                <w:tab w:val="left" w:pos="2880"/>
              </w:tabs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</w:tr>
    </w:tbl>
    <w:p w:rsidR="00A3617A" w:rsidRPr="00A3617A" w:rsidRDefault="00935D4C" w:rsidP="00A3617A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617A">
        <w:rPr>
          <w:rFonts w:ascii="TH SarabunPSK" w:hAnsi="TH SarabunPSK" w:cs="TH SarabunPSK"/>
          <w:sz w:val="32"/>
          <w:szCs w:val="32"/>
          <w:cs/>
        </w:rPr>
        <w:t>ก</w:t>
      </w:r>
      <w:r w:rsidR="00256702" w:rsidRPr="00A3617A">
        <w:rPr>
          <w:rFonts w:ascii="TH SarabunPSK" w:hAnsi="TH SarabunPSK" w:cs="TH SarabunPSK"/>
          <w:sz w:val="32"/>
          <w:szCs w:val="32"/>
          <w:cs/>
        </w:rPr>
        <w:t>ำหนดประเภทบุคคลที่ได้ลดหย่อนค่า</w:t>
      </w:r>
      <w:r w:rsidR="00256702" w:rsidRPr="00A3617A">
        <w:rPr>
          <w:rFonts w:ascii="TH SarabunPSK" w:hAnsi="TH SarabunPSK" w:cs="TH SarabunPSK" w:hint="cs"/>
          <w:sz w:val="32"/>
          <w:szCs w:val="32"/>
          <w:cs/>
        </w:rPr>
        <w:t>โ</w:t>
      </w:r>
      <w:r w:rsidRPr="00A3617A">
        <w:rPr>
          <w:rFonts w:ascii="TH SarabunPSK" w:hAnsi="TH SarabunPSK" w:cs="TH SarabunPSK"/>
          <w:sz w:val="32"/>
          <w:szCs w:val="32"/>
          <w:cs/>
        </w:rPr>
        <w:t xml:space="preserve">ดยสารและได้รับการยกเว้นไม่ต้องชำระค่าโดยสาร </w:t>
      </w:r>
    </w:p>
    <w:p w:rsidR="00935D4C" w:rsidRPr="006716AC" w:rsidRDefault="00935D4C" w:rsidP="00A3617A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รฟ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ม. มีอำนาจออกประกาศลดอัตราค่า</w:t>
      </w:r>
      <w:r w:rsidR="00256702" w:rsidRPr="006716AC">
        <w:rPr>
          <w:rFonts w:ascii="TH SarabunPSK" w:hAnsi="TH SarabunPSK" w:cs="TH SarabunPSK" w:hint="cs"/>
          <w:sz w:val="32"/>
          <w:szCs w:val="32"/>
          <w:cs/>
        </w:rPr>
        <w:t>โ</w:t>
      </w:r>
      <w:r w:rsidRPr="006716AC">
        <w:rPr>
          <w:rFonts w:ascii="TH SarabunPSK" w:hAnsi="TH SarabunPSK" w:cs="TH SarabunPSK"/>
          <w:sz w:val="32"/>
          <w:szCs w:val="32"/>
          <w:cs/>
        </w:rPr>
        <w:t>ดยสารรถไฟฟ้าได้เป็นครั้ง</w:t>
      </w:r>
      <w:r w:rsidR="00A3617A">
        <w:rPr>
          <w:rFonts w:ascii="TH SarabunPSK" w:hAnsi="TH SarabunPSK" w:cs="TH SarabunPSK" w:hint="cs"/>
          <w:sz w:val="32"/>
          <w:szCs w:val="32"/>
          <w:cs/>
        </w:rPr>
        <w:t>คราว</w:t>
      </w:r>
    </w:p>
    <w:p w:rsidR="00935D4C" w:rsidRPr="006716AC" w:rsidRDefault="00935D4C" w:rsidP="00A3617A">
      <w:pPr>
        <w:tabs>
          <w:tab w:val="left" w:pos="1440"/>
          <w:tab w:val="left" w:pos="2160"/>
          <w:tab w:val="left" w:pos="2880"/>
        </w:tabs>
        <w:spacing w:line="360" w:lineRule="exact"/>
        <w:ind w:right="-31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เพื่อส่งเสริมการใช้บริการรถไฟฟ้า หรือเพื่อสนับสนุนกิจกรรมตามนโยบายของรัฐบาล หรือกรณีที่มีความจำเป็นอย่างยิ่ง</w:t>
      </w:r>
    </w:p>
    <w:p w:rsidR="005751A0" w:rsidRPr="006716AC" w:rsidRDefault="0073454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</w:t>
      </w:r>
      <w:r w:rsidR="005751A0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ขออนุมัติการประกันภัยข้าวโพดเลี้ยงสัตว์และทบทวนการชดเชยดอกเบี้</w:t>
      </w:r>
      <w:r w:rsidR="004F4452"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5751A0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ให้กับธนาคารเพื่อการเกษตรและสหกรณ์การเกษตร ตามโครงการสานพลังประชารัฐเพื่อสนับสนุนการปลูกข้าวโพดหลังฤดูทำนา </w:t>
      </w:r>
    </w:p>
    <w:p w:rsidR="005751A0" w:rsidRPr="006716AC" w:rsidRDefault="005751A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 (กษ.) เสนอ ดังนี้ </w:t>
      </w:r>
    </w:p>
    <w:p w:rsidR="005751A0" w:rsidRPr="006716AC" w:rsidRDefault="005751A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1. อนุมัติการประกันภัยข้าวโพดเลี้ยงสัตว์ ตามโครงการสานพลังประชารัฐ เพื่อสนับสนุนการปลูกข้าวโพดหลังฤดูทำนา อัตราเบี้ยประกันภัยไร่ละ 65 บาท (รวมอากรแสตมป์และภาษีมูลค่าเพิ่ม) พื้นที่เป้าหมาย 2 ล้านไร่ ใน 33 จังหวัด ครอบคลุมเกษตรกรผู้เอาประกันภัยประมาณ 150,000 ราย รวมวงเงินไม่เกิน 130 ล้านบาท จากงบประมาณรายจ่ายประจำปีงบประมาณ พ.ศ. 2561 งบกลาง รายการเงินสำรองจ่ายเพื่อกรณีฉุกเฉินหรือจำเป็น ให้กับธนาคารเพื่อการเกษตรและสหกรณ์การเกษตร  (ธ.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.) โดยให้ 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. ดำเนินการ ดังนี้ </w:t>
      </w:r>
    </w:p>
    <w:p w:rsidR="005751A0" w:rsidRPr="006716AC" w:rsidRDefault="005751A0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="00E22E3B" w:rsidRPr="006716AC">
        <w:rPr>
          <w:rFonts w:ascii="TH SarabunPSK" w:hAnsi="TH SarabunPSK" w:cs="TH SarabunPSK"/>
          <w:sz w:val="32"/>
          <w:szCs w:val="32"/>
          <w:cs/>
        </w:rPr>
        <w:tab/>
        <w:t xml:space="preserve">1.1 ขออนุมัติจัดสรรงบประมาณเพื่อเป็นค่าใช้จ่ายในการอุดหนุนเบี้ยประกันภัยจากสำนักงบประมาณ (สงป.) ตามขั้นตอนต่อไป </w:t>
      </w:r>
    </w:p>
    <w:p w:rsidR="00E22E3B" w:rsidRPr="006716AC" w:rsidRDefault="00E22E3B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1.2 เป็นตัวกลางระหว่างเกษตรกรผู้ขอเอาประกันภัยกับผู้รับประกันภัยตามโครงการสานพลังประชารัฐเพื่อสนับสนุนการปลูกข้าวโพดหลังฤดูทำนา ปีการผลิต 2561/62 </w:t>
      </w:r>
    </w:p>
    <w:p w:rsidR="00E22E3B" w:rsidRPr="006716AC" w:rsidRDefault="00E22E3B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2. ทบทวนการชดเชยอัตราดอกเบี้ยให้กับ 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. ตามโครงการสานพลังประชารัฐเพื่อสนับสนุนการปลูกข้าวโพดหลังฤดูทำนา  ในประเด็นดอกเบี้ยสินเชื่อเพื่อสนับสนุนการปลูกข้าวโพดเลี้ยงสัตว์จากร้อยละ 3.01 ต่อปี ระยะเวลา 6 เดือน เป็นอัตราดอกเบี้ย ร้อยละ 4 ต่อปี เกษตรกรผู้กู้รับภาระร้อยละ 0.01 ต่อปี รัฐบาลชดเชยร้อยละ 3.99 ต่อปี  ระยะเวลา 6 เดือน  วงเงินงบประมาณ  79.8 ล้านบาท ซึ่งมติคณะรัฐมนตรีเมื่อวันที่ 25 กันยายน 2561 อนุมัติให้แล้ว จำนวน 60 ล้านบาท </w:t>
      </w:r>
      <w:r w:rsidR="004F4452" w:rsidRPr="006716A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อนุมัติจัดสรรงบประมาณเพิ่มเติม จำนวน 19.8 ล้านบาท </w:t>
      </w:r>
      <w:r w:rsidR="00FB232B" w:rsidRPr="006716AC">
        <w:rPr>
          <w:rFonts w:ascii="TH SarabunPSK" w:hAnsi="TH SarabunPSK" w:cs="TH SarabunPSK"/>
          <w:sz w:val="32"/>
          <w:szCs w:val="32"/>
          <w:cs/>
        </w:rPr>
        <w:t>จากงบประมาณรายจ่ายประจำปีงบประมาณ พ.ศ. 2561 งบกลาง รายการเงินสำรองจ่ายเพื่อกรณีฉุกเฉินหรือจำเป็น ให้กับ ธ.</w:t>
      </w:r>
      <w:proofErr w:type="spellStart"/>
      <w:r w:rsidR="00FB232B" w:rsidRPr="006716AC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FB232B" w:rsidRPr="006716AC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FB232B" w:rsidRPr="006716AC" w:rsidRDefault="00FB232B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3. มอบหมายให้คณะกรรมการขับเคลื่อนโครงการสานพลังประชารัฐเพื่อสนับสนุนการปลูกข้าวโพดหลังฤดูทำนาระดับอำเภอ ทำหน้าที่ตรวจสอบ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ตามระเบียบกระทรวงการคลังว่าด้วยเงินทดรองราชการเพื่อช่วยเหลือผู้ประสบภัยพิบัติกรณีฉุกเฉิน  พ.ศ. 2556 และให้คณะกรรมการดังกล่าวดำเนินการรับรองความเสียหายของเกษตรกรที่ไม่ได้อยู่ในเขตการประกาศเขตการให้ความช่วยเหลือผู้ประสบภัยพิบัติกรณีฉุกเฉินและจัดส่งข้อมูลให้ ธ.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>. และสมาคมประกันวินาศภัยไทย เพื่อพิจารณาดำเนินการช่วยเหลือต่อไป</w:t>
      </w:r>
    </w:p>
    <w:p w:rsidR="00FB232B" w:rsidRPr="006716AC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54703" w:rsidRPr="006716AC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กษ. รายงานว่า </w:t>
      </w:r>
    </w:p>
    <w:p w:rsidR="00954703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>ในคราวประชุมคณะกรรมการนโยบายและบริหารจัดการข้าวโพดเลี้ยงสัตว์ (นบ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ขพ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.) ครั้งที่ 4/2561 เมื่อวันที่ 8 ตุลาคม 2561 ได้มีมติเห็นชอบในหลักการการสนับสนุนเบี้ยประกันภัยให้แก่เกษตรกรผู้เข้าร่วมโครงการสานพลังประชารัฐเพื่อสนับสนุนการปลูกข้าวโพดหลังฤดูทำนา โดยมีรายละเอียดโครงการสรุปได้ดังนี้ </w:t>
      </w:r>
    </w:p>
    <w:p w:rsidR="00A3617A" w:rsidRPr="006716AC" w:rsidRDefault="00A3617A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6877"/>
      </w:tblGrid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77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877" w:type="dxa"/>
          </w:tcPr>
          <w:p w:rsidR="0009698F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เพื่อใช้ระบบประกันภัยในการดูแลความเสี่ยงภัยธรรมชาติ รูปแบบเดียวกับโครงการประกันภัยข้าวนาปี และคุ้มครองต้นทุนการผลิตของเกษตรกรผู้เข้าร่วมโครงการสานพลังประชารัฐเพื่อสนับสนุนการปลูกข้าวโพดหลังฤดูทำนา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พื้นที่เป้าหมาย</w:t>
            </w:r>
          </w:p>
        </w:tc>
        <w:tc>
          <w:tcPr>
            <w:tcW w:w="6877" w:type="dxa"/>
          </w:tcPr>
          <w:p w:rsidR="00256702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 ล้านไร่ ใน 33 จังหวัด</w:t>
            </w:r>
            <w:r w:rsidRPr="006716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(ภาคเหนือ จำนวน 15 จ</w:t>
            </w:r>
            <w:r w:rsidR="00256702" w:rsidRPr="006716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ังหวัด</w:t>
            </w:r>
            <w:r w:rsidR="00256702" w:rsidRPr="006716A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716A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ภาคตะวันออกเฉียงเหนือ </w:t>
            </w:r>
          </w:p>
          <w:p w:rsidR="00256702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15 จังหวัด ภาคกลาง จำนวน 2 จังหวัด และภาคตะวันออก </w:t>
            </w:r>
          </w:p>
          <w:p w:rsidR="00A3617A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จังหวัด)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ครอบคลุมเกษตรกรผู้เอาประกันภัยประมาณ 150,000 ราย</w:t>
            </w:r>
          </w:p>
          <w:p w:rsidR="00A3617A" w:rsidRDefault="00A3617A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เงื่อนไขการรับประกันภัย</w:t>
            </w:r>
          </w:p>
        </w:tc>
        <w:tc>
          <w:tcPr>
            <w:tcW w:w="6877" w:type="dxa"/>
          </w:tcPr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ผู้เอาประกันภัย</w:t>
            </w:r>
            <w:r w:rsidRPr="006716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บุคคลที่ระบุชื่อเป็นผู้เอาประกันภัยในตารางกรมธรรม์ประกันภัย และ/หรือในใบรับรองการประกันภัยนี้ ทั้งนี้ จะต้องเป็นเกษตรกรที่อยู่ในพื้นที่ส่งเสริมการปลูกข้าวโพดเลี้ยงสัตว์หลังฤดูทำนาตา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มโครงการสานพลังประชารัฐเพื่อส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สนุนการปลูกข้าวโพดหลังฤดูทำนาเท่านั้น และที่ได้ขึ้นทะเบียนผู้ปลูกข้าวโพดเลี้ยงสัตว์ตามข้อมูลทะเบียนเกษตรกร (ทบก.) ปี 2561/62 กับกรมส่งเสริมการเกษตร </w:t>
            </w:r>
          </w:p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รูปแบบการเอาประกันภัย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เกษตรกรที่เข้าร่วมโครงการสานพลังประชารัฐเพื่อสนับสนุนการปลูกข้าวโพดหลังฤดูทำนา โดย ธ.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ก.ส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เป็นผู้ถือกรมธรรม์ประกันภัย </w:t>
            </w:r>
          </w:p>
          <w:p w:rsidR="00D37931" w:rsidRPr="006716AC" w:rsidRDefault="00D37931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อัตราเบี้ยประกัน</w:t>
            </w:r>
            <w:r w:rsidR="004F4452" w:rsidRPr="006716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65 บาท/ไร่ (รวมอากรแสตมป์และภาษีมูลค่าเพิ่ม)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วงเงินคุ้มครอง</w:t>
            </w:r>
          </w:p>
        </w:tc>
        <w:tc>
          <w:tcPr>
            <w:tcW w:w="6877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4.1 หมวดความคุ้มครองที่ 1 ได้รับวงเงินคุ้มครอง จำนวน 1,500 บาท/ไร่ จากความเสียหายจากน้ำท่วมหรือฝนตกหนัก ภัยแล้ง ฝนแล้ง หรือฝนทิ้งช่วง ลมพายุหร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ือพายไต้ฝุ่น  ภัยอากาศหนาวหรือน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ค้างแข็ง ลูกเห็บ ไฟไหม้ หรือภัยจากช้างป่า ซึ่งภัยดังกล่าวผู้ว่าราชการจังหวัดได้มีการประกาศเป็นเขตให้ความช่วยเหลือ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ผู้ประ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สบ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ภัยพิบัติกรณีฉุกเฉิน ในระยะเวลาเอาประกันภัย </w:t>
            </w:r>
          </w:p>
          <w:p w:rsidR="00911097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4.2 หมวดความคุ้มครองที่ 2 ได้รับวงเงินคุ้มครอง จำนวน 750 บาท/ไร่ จากควา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เสียหายจากศัตรูพืชหรือโรค</w:t>
            </w:r>
            <w:r w:rsidR="00F37CEA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ระบาด  ซึ่งภัยดังกล่าวผู้ว่าราชการจังหวัดได้มี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ประกาศเป็นเขตให้ความช่วยเหลือผู้ประสบภัยพิบัติกรณีฉุกเฉินในระยะเวลาเอาประกันภัย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การอุดหนุนค่าเบี้ยประกันภัยของรัฐบาล</w:t>
            </w:r>
          </w:p>
        </w:tc>
        <w:tc>
          <w:tcPr>
            <w:tcW w:w="6877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รัฐบาลจะอุดหนุนค่าเบี้ยประกันภัยให้แก่ผู้เอาประกันภัยที่เข้าร่วมโครงการฯ ทุกราย ในพื้นที่เป้าหมาย 2 ล้านไร่ งบประมาณรวม 130 ล้านบาท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ระยะเวลาเอาประกันภัย</w:t>
            </w:r>
          </w:p>
        </w:tc>
        <w:tc>
          <w:tcPr>
            <w:tcW w:w="6877" w:type="dxa"/>
          </w:tcPr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ตั้งแต่วันที่คณะรัฐมนตรีมีมติใ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ห้ความเห็นชอบการประกันภัยข้าวโพ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เลี้ยงสัตว์ตามโครงการสานพลังประชารัฐเพ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ื่อสนับสนุนการปลูกข้าวโพดหลัง</w:t>
            </w:r>
            <w:r w:rsidR="004F4452"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ฤดู</w:t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ทำนา </w:t>
            </w:r>
          </w:p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ถึงวันสุดท้ายที่ต้นข้าวโพดเลี้ยงสัตว์ ปี 2561/62 ยังคงยืนต้นอยู่ใ</w:t>
            </w:r>
            <w:r w:rsidR="004F4452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37931" w:rsidRPr="006716AC" w:rsidRDefault="004F4452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แปลงเพาะปลูกก่อนการเก็บเกี่ยว </w:t>
            </w:r>
            <w:r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745C3"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วันเพาะปลูกไม่เกินวันที่ 15 มกราคม 2562) </w:t>
            </w:r>
          </w:p>
        </w:tc>
      </w:tr>
      <w:tr w:rsidR="00D37931" w:rsidRPr="006716AC" w:rsidTr="00256702">
        <w:tc>
          <w:tcPr>
            <w:tcW w:w="2943" w:type="dxa"/>
          </w:tcPr>
          <w:p w:rsidR="00D37931" w:rsidRPr="006716AC" w:rsidRDefault="00911097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การจ่ายค่าสินไหมทดแทน</w:t>
            </w:r>
          </w:p>
        </w:tc>
        <w:tc>
          <w:tcPr>
            <w:tcW w:w="6877" w:type="dxa"/>
          </w:tcPr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ผู้รับประกันภัยจะพิจารณาจ่ายสินไหมทดแทนจากแบบรายงานข้อมูล</w:t>
            </w:r>
          </w:p>
          <w:p w:rsidR="00256702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ความเสียหายจริงเพื่อรับค่าสินไหมทดแทน (กษ 02 เพื่อการประกันภัยข้าวโพดเลี้ยงสัตว์) ที่ได้รับการรับรองจากคณะกรรมการให้ความช่วยเหลือผู้ประสบภัยพิบัติอำเภอ (</w:t>
            </w:r>
            <w:proofErr w:type="spellStart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ก.ช.ภ</w:t>
            </w:r>
            <w:proofErr w:type="spellEnd"/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.อ.) กับทะเบียนเกษตรกร (ทบก.) ปี 2561/62 </w:t>
            </w:r>
          </w:p>
          <w:p w:rsidR="00D37931" w:rsidRPr="006716AC" w:rsidRDefault="00E745C3" w:rsidP="006716AC">
            <w:pPr>
              <w:tabs>
                <w:tab w:val="left" w:pos="1440"/>
                <w:tab w:val="left" w:pos="2160"/>
                <w:tab w:val="left" w:pos="2880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t>กับกรมส่งเสริมการเกษตร</w:t>
            </w:r>
          </w:p>
        </w:tc>
      </w:tr>
    </w:tbl>
    <w:p w:rsidR="00954703" w:rsidRPr="006716AC" w:rsidRDefault="00954703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6702" w:rsidRPr="006716AC" w:rsidRDefault="00256702" w:rsidP="006716AC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88693F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การประชุมใหญ่ผู้แทนผู้มีอำนาจเต็ม ปี ค.ศ. 2018 ของสหภาพโทรคมนาคมระหว่างประเทศ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คณะรัฐมนตรีมีมติเห็นชอบตามที่กระทรวงดิจิทัลเพื่อเศรษฐกิจและสังคม (ดศ.) เสนอ ดังนี้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1. เห็นชอบเอกสารท่าทีของประเทศไทยในการเข้าร่วมการประชุมใหญ่ผู้แทนผู้มีอำนาจเต็ม               ปี ค.ศ. 2018 ของสหภาพโทรคมนาคมระหว่างประเทศ (</w:t>
      </w:r>
      <w:r w:rsidRPr="006716AC">
        <w:rPr>
          <w:rFonts w:ascii="TH SarabunPSK" w:hAnsi="TH SarabunPSK" w:cs="TH SarabunPSK"/>
          <w:sz w:val="32"/>
          <w:szCs w:val="32"/>
        </w:rPr>
        <w:t xml:space="preserve">International Telecommunication Union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716AC">
        <w:rPr>
          <w:rFonts w:ascii="TH SarabunPSK" w:hAnsi="TH SarabunPSK" w:cs="TH SarabunPSK"/>
          <w:sz w:val="32"/>
          <w:szCs w:val="32"/>
        </w:rPr>
        <w:t>ITU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>รวมถึงร่างข้อสงวนต่อกรรมสารสุดท้ายซึ่งได้แก้ไขตามที่กระทรวงการต่างประเทศ (กต.) ได้ให้ความเห็น และมอบหมายให้หัวหน้าคณะผู้แทนไทยหรือผู้แทนไทยที่ได้รับมอบหมายจากหัวหน้าคณะพิจารณาใช้ดุลยพินิจ                ตามสถานการณ์ตามความเหมาะสมในเรื่องที่จะเป็นประโยชน์ต่อไป (จะมีการประชุม ณ นครดูไบ สหรัฐอาหรับ              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29 ตุลาคม – 16 พฤศจิกายน 2561)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มอบอำนาจให้แก่หัวหน้าคณะและรองหัวหน้าคณะผู้แทนไทยในการอภิปราย ลงมติ และ              ลงนามในกรรมสารสุดท้ายของการประชุมใหญ่ผู้แทนผู้มีอำนาจเต็มปี ค.ศ. 2018 ของ </w:t>
      </w:r>
      <w:r w:rsidRPr="006716AC">
        <w:rPr>
          <w:rFonts w:ascii="TH SarabunPSK" w:hAnsi="TH SarabunPSK" w:cs="TH SarabunPSK"/>
          <w:sz w:val="32"/>
          <w:szCs w:val="32"/>
        </w:rPr>
        <w:t>ITU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>. มอบหมายให้ กต. ออกหนังสือแต่งตั้งผู้แทน (</w:t>
      </w:r>
      <w:r w:rsidRPr="006716AC">
        <w:rPr>
          <w:rFonts w:ascii="TH SarabunPSK" w:hAnsi="TH SarabunPSK" w:cs="TH SarabunPSK"/>
          <w:sz w:val="32"/>
          <w:szCs w:val="32"/>
        </w:rPr>
        <w:t>Credentials</w:t>
      </w:r>
      <w:r w:rsidRPr="006716AC">
        <w:rPr>
          <w:rFonts w:ascii="TH SarabunPSK" w:hAnsi="TH SarabunPSK" w:cs="TH SarabunPSK"/>
          <w:sz w:val="32"/>
          <w:szCs w:val="32"/>
          <w:cs/>
        </w:rPr>
        <w:t>) โดยมอบอำนาจตามข้อ 2                 ให้แก่หัวหน้าคณะและรองหัวหน้าคณะผู้แทนไทย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  <w:r w:rsidRPr="006716AC">
        <w:rPr>
          <w:rFonts w:ascii="TH SarabunPSK" w:hAnsi="TH SarabunPSK" w:cs="TH SarabunPSK"/>
          <w:sz w:val="32"/>
          <w:szCs w:val="32"/>
          <w:cs/>
        </w:rPr>
        <w:t>ดศ. แจ้งว่า สหภาพโทรคมนาคมระหว่างประเทศ (</w:t>
      </w:r>
      <w:r w:rsidRPr="006716AC">
        <w:rPr>
          <w:rFonts w:ascii="TH SarabunPSK" w:hAnsi="TH SarabunPSK" w:cs="TH SarabunPSK"/>
          <w:sz w:val="32"/>
          <w:szCs w:val="32"/>
        </w:rPr>
        <w:t>ITU</w:t>
      </w:r>
      <w:r w:rsidRPr="006716AC">
        <w:rPr>
          <w:rFonts w:ascii="TH SarabunPSK" w:hAnsi="TH SarabunPSK" w:cs="TH SarabunPSK"/>
          <w:sz w:val="32"/>
          <w:szCs w:val="32"/>
          <w:cs/>
        </w:rPr>
        <w:t>) ได้เชิญประเทศสมาชิกพิจารณาแต่งตั้งคณะผู้แทนเพื่อเข้าร่วมการประชุมใหญ่ผู้แทนผู้มีอำนาจเต็ม ปี ค.ศ. 2018 (</w:t>
      </w:r>
      <w:r w:rsidRPr="006716AC">
        <w:rPr>
          <w:rFonts w:ascii="TH SarabunPSK" w:hAnsi="TH SarabunPSK" w:cs="TH SarabunPSK"/>
          <w:sz w:val="32"/>
          <w:szCs w:val="32"/>
        </w:rPr>
        <w:t xml:space="preserve">Plenipotentiary Conference 2018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716AC">
        <w:rPr>
          <w:rFonts w:ascii="TH SarabunPSK" w:hAnsi="TH SarabunPSK" w:cs="TH SarabunPSK"/>
          <w:sz w:val="32"/>
          <w:szCs w:val="32"/>
        </w:rPr>
        <w:t>PP</w:t>
      </w:r>
      <w:r w:rsidRPr="006716AC">
        <w:rPr>
          <w:rFonts w:ascii="TH SarabunPSK" w:hAnsi="TH SarabunPSK" w:cs="TH SarabunPSK"/>
          <w:sz w:val="32"/>
          <w:szCs w:val="32"/>
          <w:cs/>
        </w:rPr>
        <w:t>-</w:t>
      </w:r>
      <w:r w:rsidRPr="006716AC">
        <w:rPr>
          <w:rFonts w:ascii="TH SarabunPSK" w:hAnsi="TH SarabunPSK" w:cs="TH SarabunPSK"/>
          <w:sz w:val="32"/>
          <w:szCs w:val="32"/>
        </w:rPr>
        <w:t>18</w:t>
      </w:r>
      <w:r w:rsidRPr="006716AC">
        <w:rPr>
          <w:rFonts w:ascii="TH SarabunPSK" w:hAnsi="TH SarabunPSK" w:cs="TH SarabunPSK"/>
          <w:sz w:val="32"/>
          <w:szCs w:val="32"/>
          <w:cs/>
        </w:rPr>
        <w:t>)  ณ นครดูไบ สหรัฐอาหรับเอ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29 ตุลาคม - 16 พฤศจิกายน 2561 ซึ่งการประชุมดังกล่าวจะจัดขึ้นทุก 4 ปี มีคณะผู้แทนจากประเทศสมาชิก 193 ประเทศเข้าร่วม โดยการเข้าร่วมการประชุม </w:t>
      </w:r>
      <w:r w:rsidRPr="006716AC">
        <w:rPr>
          <w:rFonts w:ascii="TH SarabunPSK" w:hAnsi="TH SarabunPSK" w:cs="TH SarabunPSK"/>
          <w:sz w:val="32"/>
          <w:szCs w:val="32"/>
        </w:rPr>
        <w:t>PP</w:t>
      </w:r>
      <w:r w:rsidRPr="006716AC">
        <w:rPr>
          <w:rFonts w:ascii="TH SarabunPSK" w:hAnsi="TH SarabunPSK" w:cs="TH SarabunPSK"/>
          <w:sz w:val="32"/>
          <w:szCs w:val="32"/>
          <w:cs/>
        </w:rPr>
        <w:t>-</w:t>
      </w:r>
      <w:r w:rsidRPr="006716AC">
        <w:rPr>
          <w:rFonts w:ascii="TH SarabunPSK" w:hAnsi="TH SarabunPSK" w:cs="TH SarabunPSK"/>
          <w:sz w:val="32"/>
          <w:szCs w:val="32"/>
        </w:rPr>
        <w:t xml:space="preserve">18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นี้ จะเป็นโอกาสในการแสดงบทบาทการมีส่วนร่วมของประเทศไทยในเวทีระหว่างประเทศ ในฐานะที่ประเทศไทยเป็นสมาชิก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ตั้งแต่ปี พ.ศ. 2426 เป็นที่ตั้งสำนักงานภูมิภาคเอเชียและแปซิฟิกของ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ตั้งแต่ปี              พ.ศ. 2535 และได้รับเลือกตั้งให้ดำรงตำแหน่งสมาชิกสภาบริหารของ </w:t>
      </w:r>
      <w:r w:rsidRPr="006716AC">
        <w:rPr>
          <w:rFonts w:ascii="TH SarabunPSK" w:hAnsi="TH SarabunPSK" w:cs="TH SarabunPSK"/>
          <w:sz w:val="32"/>
          <w:szCs w:val="32"/>
        </w:rPr>
        <w:t>ITU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ต่อเนื่องถึง 9 สมัย อีกทั้งที่ผ่านมาได้แสดงบทบาทในเวทีการประชุมต่าง ๆ และได้รับคัดเลือกให้เป็นเจ้าภาพจัดกิจกรรมระดับนานาชาติของ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>หลายครั้ง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ในการประชุม </w:t>
      </w:r>
      <w:r w:rsidRPr="006716AC">
        <w:rPr>
          <w:rFonts w:ascii="TH SarabunPSK" w:hAnsi="TH SarabunPSK" w:cs="TH SarabunPSK"/>
          <w:sz w:val="32"/>
          <w:szCs w:val="32"/>
        </w:rPr>
        <w:t>PP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- 18 จะมีการเลือกตั้งตำแหน่งผู้บริหารของ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สำหรับวาระปี                  ค.ศ. 2018 – 2022 ซึ่งถือเป็นธรรมเนียมปฏิบัติที่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>ได้ดำเนินการมาอย่างต่อเนื่องเป็นประจำทุก ๆ 4 ปี โดยประเทศไทยก็ได้เสนอตัวลงสมัครรับเลือกตั้งในตำแหน่งสมาชิกสภาบริหารในส่วนของภูมิภาคเอเชียและออสตรา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เลเซีย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(ภูมิภาค อี) และได้รับเลือกตั้งให้ดำรงตำแหน่งดังกล่าวอย่างต่อเนื่องตั้งแต่ปี พ.ศ. 2516 รวม 9 สมัย สำหรับในครั้งนี้ คณะรัฐมนตรีได้มีมติเมื่อวันที่ 8 สิงหาคม 2560 อนุมัติให้ประเทศไทยสมัครรับเลือกตั้งในตำแหน่งดังกล่าวอีก 1 สมัย โดยให้ กต. ดำเนินการขอคะแนนเสียง/แลกเสียงสนับสนุนจากประเทศต่าง ๆ เพื่อให้ประเทศไทยได้รับการเลือกตั้งให้ดำรงตำแหน่งดังกล่าวอีก 1 สมัย ซึ่งจะทำให้ประเทศไทยได้มีส่วนร่วมในการบริหารงานของ </w:t>
      </w:r>
      <w:r w:rsidRPr="006716AC">
        <w:rPr>
          <w:rFonts w:ascii="TH SarabunPSK" w:hAnsi="TH SarabunPSK" w:cs="TH SarabunPSK"/>
          <w:sz w:val="32"/>
          <w:szCs w:val="32"/>
        </w:rPr>
        <w:t xml:space="preserve">ITU </w:t>
      </w:r>
      <w:r w:rsidRPr="006716AC">
        <w:rPr>
          <w:rFonts w:ascii="TH SarabunPSK" w:hAnsi="TH SarabunPSK" w:cs="TH SarabunPSK"/>
          <w:sz w:val="32"/>
          <w:szCs w:val="32"/>
          <w:cs/>
        </w:rPr>
        <w:t>รวมทั้งการกำหนดนโยบาย ทิศทางการพัฒนา และวางแผนด้านโทรคมนาคมเทคโนโลยีสารสนเทศและการสื่อสาร อันจะเอื้อประโยชน์ให้แก่ประเทศไทยในการเป็นศูนย์กลางด้านโทรคมนาคมของภูมิภาคด้วยบทบาทที่แข็งขันของประเทศไทยในเรื่องการพัฒนาด้านโทรคมนาคมและเทคโนโลยีสารสนเทศที่ได้รับการยอมรับจากนานาประเทศต่อไป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บันทึกความเข้าใจว่าด้วยความร่วมมือด้านเทคโนโลยีสารสนเทศและการสื่อสารและเทคโนโลยีดิจิทัลระหว่างกระทรวงดิจิทัลเพื่อเศรษฐกิจและสังคมแห่งราชอาณาจักรไทยกับกระทรวงเทคโนโลยีสารสนเทศและการสื่อสารแห่งสาธารณรัฐรวันดา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คณะรัฐมนตรีมีมติเห็นชอบและอนุมัติตามที่กระทรวงดิจิทัลเพื่อเศรษฐกิจและสังคม (ดศ.) เสนอ ดังนี้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1. เห็นชอบและอนุมัติให้มีการลงนามในร่างบันทึกความเข้าใจว่าด้วยความร่วมมือด้านเทคโนโลยีสารสนเทศและการสื่อสารและเทคโนโลยีดิจิทัลระหว่างกระทรวงดิจิทัลเพื่อเศรษฐกิจและสังคมแห่งราชอาณาจักรไทยกับกระทรวงเทคโนโลยีสารสนเทศและการสื่อสารแห่งสาธารณรัฐรวันดา ทั้งนี้ ในกรณีที่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 ดศ. ดำเนินการได้โดยให้เสนอคณะรัฐมนตรีทราบภายหลัง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อนุมัติให้รัฐมนตรีว่าการกระทรวงดิจิทัลเพื่อเศรษฐกิจและสังคม หรือผู้ที่รัฐมนตรีว่าการกระทรวงดิจิทัลเพื่อเศรษฐกิจและสังคมมอบหมายให้เป็นผู้ลงนามในร่างบันทึกความเข้าใจฉบับดังกล่า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>[โดยจะมีการลงนามในการประชุมใหญ่ผู้แทนผู้มีอำนาจเต็มปี ค.ศ. 2018 (</w:t>
      </w:r>
      <w:r w:rsidRPr="006716AC">
        <w:rPr>
          <w:rFonts w:ascii="TH SarabunPSK" w:hAnsi="TH SarabunPSK" w:cs="TH SarabunPSK"/>
          <w:sz w:val="32"/>
          <w:szCs w:val="32"/>
        </w:rPr>
        <w:t xml:space="preserve">Plenipotentiary Conference 2018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716AC">
        <w:rPr>
          <w:rFonts w:ascii="TH SarabunPSK" w:hAnsi="TH SarabunPSK" w:cs="TH SarabunPSK"/>
          <w:sz w:val="32"/>
          <w:szCs w:val="32"/>
        </w:rPr>
        <w:t xml:space="preserve">PP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716AC">
        <w:rPr>
          <w:rFonts w:ascii="TH SarabunPSK" w:hAnsi="TH SarabunPSK" w:cs="TH SarabunPSK"/>
          <w:sz w:val="32"/>
          <w:szCs w:val="32"/>
        </w:rPr>
        <w:t>18</w:t>
      </w:r>
      <w:r w:rsidRPr="006716AC">
        <w:rPr>
          <w:rFonts w:ascii="TH SarabunPSK" w:hAnsi="TH SarabunPSK" w:cs="TH SarabunPSK"/>
          <w:sz w:val="32"/>
          <w:szCs w:val="32"/>
          <w:cs/>
        </w:rPr>
        <w:t>) ของสหภาพโทรคมนาคมระหว่างประเทศ ณ นครดูไบ สหรัฐอาหรับเอ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31 ตุลาคม – 2 พฤศจิกายน 2561]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เป็นการพัฒนาด้านโทรคมนาคมเทคโนโลยีสารสนเทศและการสื่อสาร (</w:t>
      </w:r>
      <w:r w:rsidRPr="006716AC">
        <w:rPr>
          <w:rFonts w:ascii="TH SarabunPSK" w:hAnsi="TH SarabunPSK" w:cs="TH SarabunPSK"/>
          <w:sz w:val="32"/>
          <w:szCs w:val="32"/>
        </w:rPr>
        <w:t>ICT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และเทคโนโลยีดิจิทัลของสองประเทศ เช่น พัฒนาและส่งเสริมอุตสาหกรรม </w:t>
      </w:r>
      <w:r w:rsidRPr="006716AC">
        <w:rPr>
          <w:rFonts w:ascii="TH SarabunPSK" w:hAnsi="TH SarabunPSK" w:cs="TH SarabunPSK"/>
          <w:sz w:val="32"/>
          <w:szCs w:val="32"/>
        </w:rPr>
        <w:t xml:space="preserve">ICT 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และเทคโนโลยีดิจิทัล ส่งเสริมความร่วมมือด้านโครงสร้างพื้นฐานบรอดแบรนด์และพัฒนาการบริการ ส่งเสริมนวัตกรรมดิจิทัลและระบบนิเวศดิจิทัล เป็นต้น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การลงนามในบันทึกความเข้าใจฉบับนี้เป็นประโยชน์ต่อประเทศไทยในการขยายความร่วมมือด้านการลงทุน พัฒนาด้านเทคนิค ขยายตลาด และพัฒนาบุคลากรด้านการสื่อสารโทรคมนาคมและเทคโนโลยีสารสนเทศ รวมถึงขับเคลื่อนเศรษฐกิจดิจิทัลต่อไปในอนาคต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03C0E" w:rsidRPr="006716AC" w:rsidRDefault="00734540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16.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ท่าทีไทยสำหรับการประชุมสมัชชาภาคีอนุสัญญาว่าด้วยพื้นที่ชุ่มน้ำ สมัยที่ </w:t>
      </w:r>
      <w:r w:rsidR="00003C0E" w:rsidRPr="006716AC">
        <w:rPr>
          <w:rFonts w:ascii="TH SarabunPSK" w:hAnsi="TH SarabunPSK" w:cs="TH SarabunPSK"/>
          <w:b/>
          <w:bCs/>
          <w:sz w:val="32"/>
          <w:szCs w:val="32"/>
        </w:rPr>
        <w:t>13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คณะรัฐมนตรีมีมติเห็นชอบและรับทราบตามที่กระทรวงทรัพยากรธรรมชาติและสิ่งแวดล้อม (ทส.) เสนอดังนี้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เห็นชอบท่าทีไทยสำหรับการประชุมสมัชชาภาคีอนุสัญญาว่าด้วยพื้นที่ชุ่มน้ำ 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รับทราบองค์ประกอบคณะผู้แทนไทยในการเดินทางเข้าร่วมประชุมฯ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ทั้งนี้  ในกรณีที่มีความจำเป็นต้องแก้ไขปรับปรุงร่างท่าทีไทยฯ 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หากการปรับเปลี่ยนดังกล่าวไม่ขัดกับหลักการที่คณะรัฐมนตรีได้อนุมัติหรือ                 ให้ความเห็นชอบไว้  ให้สามารถดำเนินการได้ 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03C0E" w:rsidRPr="006716AC" w:rsidRDefault="00003C0E" w:rsidP="006716AC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ร่างท่าทีไทยสำหรับการประชุมสมัชชาภาคีอนุสัญญาว่าด้วยพื้นที่ชุ่มน้ำสมัยที่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6716AC">
        <w:rPr>
          <w:rFonts w:ascii="TH SarabunPSK" w:hAnsi="TH SarabunPSK" w:cs="TH SarabunPSK"/>
          <w:sz w:val="32"/>
          <w:szCs w:val="32"/>
        </w:rPr>
        <w:t>21</w:t>
      </w:r>
      <w:r w:rsidRPr="006716AC">
        <w:rPr>
          <w:rFonts w:ascii="TH SarabunPSK" w:hAnsi="TH SarabunPSK" w:cs="TH SarabunPSK"/>
          <w:sz w:val="32"/>
          <w:szCs w:val="32"/>
          <w:cs/>
        </w:rPr>
        <w:t>-</w:t>
      </w:r>
      <w:r w:rsidRPr="006716AC">
        <w:rPr>
          <w:rFonts w:ascii="TH SarabunPSK" w:hAnsi="TH SarabunPSK" w:cs="TH SarabunPSK"/>
          <w:sz w:val="32"/>
          <w:szCs w:val="32"/>
        </w:rPr>
        <w:t>29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716AC">
        <w:rPr>
          <w:rFonts w:ascii="TH SarabunPSK" w:hAnsi="TH SarabunPSK" w:cs="TH SarabunPSK"/>
          <w:sz w:val="32"/>
          <w:szCs w:val="32"/>
        </w:rPr>
        <w:t>2561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ณ นครดูไบ ประเทศสหรัฐอาหรับเอ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มีสาระสำคัญ เช่น (</w:t>
      </w:r>
      <w:r w:rsidRPr="006716AC">
        <w:rPr>
          <w:rFonts w:ascii="TH SarabunPSK" w:hAnsi="TH SarabunPSK" w:cs="TH SarabunPSK"/>
          <w:sz w:val="32"/>
          <w:szCs w:val="32"/>
        </w:rPr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>) ฝ่ายไทยจะสนับสนุนและ             ให้ความร่วมมือในการดำเนินการอนุรักษ์ ฟื้นฟู และใช้ประโยชน์พื้นที่ชุ่มน้ำอย่างชาญฉลาดร่วมกับประชาคมโลก                  (</w:t>
      </w:r>
      <w:r w:rsidRPr="006716AC">
        <w:rPr>
          <w:rFonts w:ascii="TH SarabunPSK" w:hAnsi="TH SarabunPSK" w:cs="TH SarabunPSK"/>
          <w:sz w:val="32"/>
          <w:szCs w:val="32"/>
        </w:rPr>
        <w:t>2</w:t>
      </w:r>
      <w:r w:rsidRPr="006716AC">
        <w:rPr>
          <w:rFonts w:ascii="TH SarabunPSK" w:hAnsi="TH SarabunPSK" w:cs="TH SarabunPSK"/>
          <w:sz w:val="32"/>
          <w:szCs w:val="32"/>
          <w:cs/>
        </w:rPr>
        <w:t>) ฝ่ายไทยขอให้ภาคีอนุสัญญาว่าด้วยพื้นที่ชุ่มน้ำขับเคลื่อนการดำเนินงานการให้ความรู้และการมีส่วนร่วม                   ของประชาชนในการอนุรักษ์และใช้ประโยชน์จากพื้นที่ชุ่มน้ำไปสู่การปฏิบัติ โดยอาศัยกลไกความริเริ่มระดับภูมิภาค            ที่มีอยู่ และ (</w:t>
      </w:r>
      <w:r w:rsidRPr="006716AC">
        <w:rPr>
          <w:rFonts w:ascii="TH SarabunPSK" w:hAnsi="TH SarabunPSK" w:cs="TH SarabunPSK"/>
          <w:sz w:val="32"/>
          <w:szCs w:val="32"/>
        </w:rPr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ฝ่ายไทยเห็นควรสนับสนุนให้มีการใช้เครื่องมือ </w:t>
      </w:r>
      <w:r w:rsidRPr="006716AC">
        <w:rPr>
          <w:rFonts w:ascii="TH SarabunPSK" w:hAnsi="TH SarabunPSK" w:cs="TH SarabunPSK"/>
          <w:sz w:val="32"/>
          <w:szCs w:val="32"/>
        </w:rPr>
        <w:t xml:space="preserve">Rapid assessment of wetland ecosystem service </w:t>
      </w:r>
      <w:r w:rsidRPr="006716AC">
        <w:rPr>
          <w:rFonts w:ascii="TH SarabunPSK" w:hAnsi="TH SarabunPSK" w:cs="TH SarabunPSK"/>
          <w:sz w:val="32"/>
          <w:szCs w:val="32"/>
          <w:cs/>
        </w:rPr>
        <w:t>(</w:t>
      </w:r>
      <w:r w:rsidRPr="006716AC">
        <w:rPr>
          <w:rFonts w:ascii="TH SarabunPSK" w:hAnsi="TH SarabunPSK" w:cs="TH SarabunPSK"/>
          <w:sz w:val="32"/>
          <w:szCs w:val="32"/>
        </w:rPr>
        <w:t>RAWES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 ซึ่งเป็นเครื่องมือสำหรับการประเมินการให้บริการทางนิเวศของระบบนิเวศพื้นที่ชุ่มน้ำโดย               ความสมัครใจ เป็นต้น ทั้งนี้ คณะกรรมการสิ่งแวดล้อมแห่งชาติในการประชุมครั้งที่ </w:t>
      </w:r>
      <w:r w:rsidRPr="006716AC">
        <w:rPr>
          <w:rFonts w:ascii="TH SarabunPSK" w:hAnsi="TH SarabunPSK" w:cs="TH SarabunPSK"/>
          <w:sz w:val="32"/>
          <w:szCs w:val="32"/>
        </w:rPr>
        <w:t>5</w:t>
      </w:r>
      <w:r w:rsidRPr="006716AC">
        <w:rPr>
          <w:rFonts w:ascii="TH SarabunPSK" w:hAnsi="TH SarabunPSK" w:cs="TH SarabunPSK"/>
          <w:sz w:val="32"/>
          <w:szCs w:val="32"/>
          <w:cs/>
        </w:rPr>
        <w:t>/</w:t>
      </w:r>
      <w:r w:rsidRPr="006716AC">
        <w:rPr>
          <w:rFonts w:ascii="TH SarabunPSK" w:hAnsi="TH SarabunPSK" w:cs="TH SarabunPSK"/>
          <w:sz w:val="32"/>
          <w:szCs w:val="32"/>
        </w:rPr>
        <w:t>2561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6716AC">
        <w:rPr>
          <w:rFonts w:ascii="TH SarabunPSK" w:hAnsi="TH SarabunPSK" w:cs="TH SarabunPSK"/>
          <w:sz w:val="32"/>
          <w:szCs w:val="32"/>
        </w:rPr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716AC">
        <w:rPr>
          <w:rFonts w:ascii="TH SarabunPSK" w:hAnsi="TH SarabunPSK" w:cs="TH SarabunPSK"/>
          <w:sz w:val="32"/>
          <w:szCs w:val="32"/>
        </w:rPr>
        <w:t>2561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ได้มีมติเห็นชอบร่างท่าทีไทยสำหรับการประชุมสมัชชาภาคีอนุสัญญาว่าด้วยพื้นที่ชุ่มน้ำ 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ดังกล่าวแล้ว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องค์ประกอบคณะผู้แทนไทยในการเดินทางเข้าร่วมประชุมสมัชชาภาคีอนุสัญญาว่าด้วยพื้นที่              ชุ่มน้ำ สมัยที่ </w:t>
      </w:r>
      <w:r w:rsidRPr="006716AC">
        <w:rPr>
          <w:rFonts w:ascii="TH SarabunPSK" w:hAnsi="TH SarabunPSK" w:cs="TH SarabunPSK"/>
          <w:sz w:val="32"/>
          <w:szCs w:val="32"/>
        </w:rPr>
        <w:t>13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) หน่วยงานภายใน ทส. จำนวน </w:t>
      </w:r>
      <w:r w:rsidRPr="006716AC">
        <w:rPr>
          <w:rFonts w:ascii="TH SarabunPSK" w:hAnsi="TH SarabunPSK" w:cs="TH SarabunPSK"/>
          <w:sz w:val="32"/>
          <w:szCs w:val="32"/>
        </w:rPr>
        <w:t>5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หน่วยงาน ได้แก่ (</w:t>
      </w:r>
      <w:r w:rsidRPr="006716AC">
        <w:rPr>
          <w:rFonts w:ascii="TH SarabunPSK" w:hAnsi="TH SarabunPSK" w:cs="TH SarabunPSK"/>
          <w:sz w:val="32"/>
          <w:szCs w:val="32"/>
        </w:rPr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กรมอุทยานแห่งชาติสัตว์ป่า และพันธุ์พืช (</w:t>
      </w:r>
      <w:r w:rsidRPr="006716AC">
        <w:rPr>
          <w:rFonts w:ascii="TH SarabunPSK" w:hAnsi="TH SarabunPSK" w:cs="TH SarabunPSK"/>
          <w:sz w:val="32"/>
          <w:szCs w:val="32"/>
        </w:rPr>
        <w:t>2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กรมป่าไม้ (</w:t>
      </w:r>
      <w:r w:rsidRPr="006716AC">
        <w:rPr>
          <w:rFonts w:ascii="TH SarabunPSK" w:hAnsi="TH SarabunPSK" w:cs="TH SarabunPSK"/>
          <w:sz w:val="32"/>
          <w:szCs w:val="32"/>
        </w:rPr>
        <w:t>3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กรมทรัพยากรทางทะเลและชายฝั่ง (</w:t>
      </w:r>
      <w:r w:rsidRPr="006716AC">
        <w:rPr>
          <w:rFonts w:ascii="TH SarabunPSK" w:hAnsi="TH SarabunPSK" w:cs="TH SarabunPSK"/>
          <w:sz w:val="32"/>
          <w:szCs w:val="32"/>
        </w:rPr>
        <w:t>4</w:t>
      </w:r>
      <w:r w:rsidRPr="006716AC">
        <w:rPr>
          <w:rFonts w:ascii="TH SarabunPSK" w:hAnsi="TH SarabunPSK" w:cs="TH SarabunPSK"/>
          <w:sz w:val="32"/>
          <w:szCs w:val="32"/>
          <w:cs/>
        </w:rPr>
        <w:t>) กรมทรัพยากรน้ำ และ (</w:t>
      </w:r>
      <w:r w:rsidRPr="006716AC">
        <w:rPr>
          <w:rFonts w:ascii="TH SarabunPSK" w:hAnsi="TH SarabunPSK" w:cs="TH SarabunPSK"/>
          <w:sz w:val="32"/>
          <w:szCs w:val="32"/>
        </w:rPr>
        <w:t>5</w:t>
      </w:r>
      <w:r w:rsidRPr="006716AC">
        <w:rPr>
          <w:rFonts w:ascii="TH SarabunPSK" w:hAnsi="TH SarabunPSK" w:cs="TH SarabunPSK"/>
          <w:sz w:val="32"/>
          <w:szCs w:val="32"/>
          <w:cs/>
        </w:rPr>
        <w:t>) สำนักงานนโยบายและ                   แผนทรัพยากรธรรมชาติและสิ่งแวดล้อม (</w:t>
      </w:r>
      <w:proofErr w:type="spellStart"/>
      <w:r w:rsidRPr="006716AC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2) หน่วยงานภายนอก ทส. จำนวน </w:t>
      </w:r>
      <w:r w:rsidRPr="006716AC">
        <w:rPr>
          <w:rFonts w:ascii="TH SarabunPSK" w:hAnsi="TH SarabunPSK" w:cs="TH SarabunPSK"/>
          <w:sz w:val="32"/>
          <w:szCs w:val="32"/>
        </w:rPr>
        <w:t>1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หน่วยงาน คือ กรมองค์การระหว่างประเทศ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ทั้งนี้ รัฐมนตรีว่าการกระทรวงทรัพยากรธรรมชาติและสิ่งแวดล้อมได้อนุมัติองค์ประกอบคณะผู้แทนไทยข้างต้นแล้ว และมอบหมายให้เลขาธิการสำนักงานนโยบายและแผนทรัพยากรธรรมชาติและสิ่งแวดล้อมปฏิบัติหน้าที่ในฐานะหัวหน้าคณะผู้แทนไทยในการเดินทางเข้าร่วมประชุมดังกล่าว</w:t>
      </w:r>
    </w:p>
    <w:p w:rsidR="00BB1C09" w:rsidRPr="006716AC" w:rsidRDefault="00BB1C09" w:rsidP="006716A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ขอความเห็นชอบร่างถ้อยแถลงร่วมการประชุมระดับรัฐมนตรีอาเซียนด้านสตรี ครั้งที่ 3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คณะรัฐมนตรีมีมติเห็นชอบร่างถ้อยแถลงร่วมการประชุมระดับรัฐมนตรีอาเซียนด้านสตรี ครั้งที่ 3  ตามที่กระทรวงการพัฒนาสังคมและความมั่นคงของมนุษย์ (พม.) เสนอ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ทั้งนี้ หากมีความจำเป็นต้องแก้ไขร่างเอกสารที่ไม่ใช่สาระสำคัญหรือไม่ขัดต่อผลประโยชน์ของประเทศไทย ให้ พม. ดำเนินการได้โดยไม่ต้องนำเสนอคณะรัฐมนตรีเพื่อพิจารณาอีก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สาระสำคัญของร่างแถลงการณ์ร่วมการประชุมระดับรัฐมนตรีอาเซียนด้านสตรี ครั้งที่ 3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ภายใต้หัวข้อหลัก “การคุ้มครองทางสังคมเพื่อสตรีและเด็กหญิง เพื่อบรรลุวิสัยทัศน์อาเซียน 2025” สรุปได้ดังนี้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1. ส่งเสริมความเสมอภาคระหว่างเพศ และการเสริมสร้างศักยภาพของสตรีและเด็กหญิงในภูมิภาคอาเซียน ตามที่ระบุในวิสัยทัศน์อาเซียน 2025, แผนงานประชาสังคมและวัฒนธรรมอาเซียน 2025, ปฏิญญาผู้นำอาเซียนว่าด้วยการดำเนินงานตามวิสัยทัศน์ประชาคมอาเซียน 2025, ปฏิญญาว่าด้วยการขจัดความรุนแรงต่อสตรีและขจัดความรุนแรงต่อเด็กในภูมิภาคอาเซียน 2013 และปฏิญญาผู้นำอาเซียนว่าด้วยการดำเนินงานตามวิสัยทัศน์ประชาคมอาเซียน 2025 และเป้าหมายการพัฒนาที่ยั่งยืนโดยคำนึงถึงมิติหญิงชาย 2017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2. ยกย่อง กระบวนการในการแปลงแผนสู่การปฏิบัติ ของแผนปฏิบัติการภูมิภาคว่าด้วยการขจัดความรุนแรงต่อสตรี (</w:t>
      </w:r>
      <w:r w:rsidRPr="006716AC">
        <w:rPr>
          <w:rFonts w:ascii="TH SarabunPSK" w:hAnsi="TH SarabunPSK" w:cs="TH SarabunPSK"/>
          <w:sz w:val="32"/>
          <w:szCs w:val="32"/>
        </w:rPr>
        <w:t>RPA EVAW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และแผนปฏิบัติการภูมิภาคว่าด้วยการขจัดความรุนแรงต่อเด็ก และความพยายามต่อเนื่องในการบูรณาการประเด็นการส่งเสริมความเสมอภาคระหว่างเพศเข้าสู่เสาหลักทั้งสามเสาของอาเซีย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3. ตระหนักถึงการบรรลุความเสมอภาคระหว่างเพศและการเสริมสร้างศักยภาพของสตรีและเด็กหญิง มาตรการในการคุ้มครองทางสังคม มีความสำคัญ เพื่อสร้างสิ่งแวดล้อมที่ส่งเสริมให้สตรีและเด็กหญิงมีสิทธิเสรีภาพ ตระหนักถึงศักยภาพของตน เลือกเส้นทางชีวิต และสามารถยืนหยัดและยืดหยุ่นท่ามกลางความเสี่ยงและการเปลี่ยนแปลงต่าง ๆ ที่เกิดขึ้น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4. ยอมรับ การส่งเสริมความเสมอภาคระหว่างเพศทั้งหลักการ กระบวนการและการปฏิบัติด้วยการข้ามภาคส่วน ซึ่งต้องมีความพยายามร่วมกันในประเด็นต่าง ๆ  ของการพัฒนาอย่างยั่งยืน ได้แก่ การคุ้มครองทางสังคม การศึกษา การขจัดความยากจน การเสริมพลังทางเศรษฐกิจ การเปลี่ยนแปลงสภาพภูมิอากาศ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5. สนับสนุน รัฐสมาชิก เพื่อร่วมมือกันเพื่อเร่งให้เกิดความก้าวหน้าและประโยชน์ในการส่งเสริมความเสมอภาคระหว่างเพศ และการบูรณาการมิติหญิงชายในสามเสาหลักของอาเซียน ซึ่งมีประชาชนเป็นศูนย์กลาง และประชาชนมีส่วนร่วมในอาเซียน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6. ส่งเสริม การนำประเด็นหญิงชายเข้าไปในทุกภาคส่วนของการพัฒนาอย่างยั่งยืน การมีส่วนร่วมและความต้องการของสตรีและเด็กหญิงในการออกแบบและดำเนินการด้านนโยบายและโครงการต่าง ๆ  ที่ส่งผลกระทบต่อชีวิตและการดำรงชีวิตของสตรีและเด็กหญิง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7. กระตุ้น รัฐสมาชิก และสามเสาหลักให้ผนึกกำลังและสร้างหุ้นส่วนความร่วมมือเชิงยุทธศาสตร์ระหว่างรัฐสมาชิกและหุ้นส่วนภายนอกเพื่อยุติการเลือกปฏิบัติต่อสตรีและเด็กหญิงทุกรูปแบบ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8. สนับสนุนอย่างแข็งขัน ต่อการมีส่วนร่วมของผู้ชายและเด็กชายในฐานะผู้นำการเปลี่ยนแปลงในการส่งเสริมความเสมอภาคระหว่างเพศและกระตุ้นให้เกิดการเปลี่ยนแปลงเชิงบวกในพฤติกรรมและบรรทัดฐานทางเพศ ซึ่งเป็นข้อกำหนดเบื้องต้นของการปฏิรูปโครงสร้างเพื่อความเสมอภาค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9. ให้ขับเคลื่อนการดำเนินงานตามแผนปฏิบัติการ </w:t>
      </w:r>
      <w:r w:rsidRPr="006716AC">
        <w:rPr>
          <w:rFonts w:ascii="TH SarabunPSK" w:hAnsi="TH SarabunPSK" w:cs="TH SarabunPSK"/>
          <w:sz w:val="32"/>
          <w:szCs w:val="32"/>
        </w:rPr>
        <w:t xml:space="preserve">ACW 2016 – 2020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และรับประกันว่าการมีส่วนร่วมและความหลากหลายของสตรีและเด็กหญิงของอาเซียนได้รับการบรรจุในแผนปฏิบัติการ </w:t>
      </w:r>
      <w:r w:rsidRPr="006716AC">
        <w:rPr>
          <w:rFonts w:ascii="TH SarabunPSK" w:hAnsi="TH SarabunPSK" w:cs="TH SarabunPSK"/>
          <w:sz w:val="32"/>
          <w:szCs w:val="32"/>
        </w:rPr>
        <w:t>ACW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2021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2025 ฉบับต่อไป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10. สร้างความเข้มแข็งให้กับพันธสัญญา เพื่อย้ำถึงความไม่เท่าเทียมระหว่างเพศการบูรณาการความเสมอภาคระหว่างเพศในความมั่นคงทางการเมือง เศรษฐกิจ และสังคมวัฒนธรรม และตระหนักถึงวิสัยทัศน์ประชาคมอาเซียน 2025 และเป้าหมายการพัฒนาที่ยั่งยืน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โดยการประชุมระดับรัฐมนตรีอาเซียนด้านสตรี ครั้งที่ 3 (</w:t>
      </w:r>
      <w:r w:rsidRPr="006716AC">
        <w:rPr>
          <w:rFonts w:ascii="TH SarabunPSK" w:hAnsi="TH SarabunPSK" w:cs="TH SarabunPSK"/>
          <w:sz w:val="32"/>
          <w:szCs w:val="32"/>
        </w:rPr>
        <w:t>The 3</w:t>
      </w:r>
      <w:r w:rsidRPr="006716AC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</w:rPr>
        <w:t>ASEAN Ministerial Meeting on Women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ณ กรุงฮานอย สาธารณรัฐสังคมนิยมเวียดนามระหว่างวันที่ 24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25 ตุลาคม 2561 จะมีการรับรองร่างถ้อยแถลงร่วมการประชุมระดับรัฐมนตรีอาเซียนด้านสตรี ครั้งที่ 3 ในวันที่ 25 ตุลาคม 2561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ขอความเห็นชอบต่อร่างปฏิญญาแห่งอ</w:t>
      </w:r>
      <w:proofErr w:type="spellStart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ัส</w:t>
      </w:r>
      <w:proofErr w:type="spellEnd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ตานาในการประชุมระดับโลกด้านการสาธารณสุขมูลฐานสำหรับการประชุม </w:t>
      </w:r>
      <w:r w:rsidRPr="006716AC">
        <w:rPr>
          <w:rFonts w:ascii="TH SarabunPSK" w:hAnsi="TH SarabunPSK" w:cs="TH SarabunPSK"/>
          <w:b/>
          <w:bCs/>
          <w:sz w:val="32"/>
          <w:szCs w:val="32"/>
        </w:rPr>
        <w:t>Second International Conference on Primary Health Care Towards Universal Health Coverage and the Sustainable Development Goals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คณะรัฐมนตรีมีมติเห็นชอบต่อร่างปฏิญญาแห่งอ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ตานาของการประชุมระดับโลกด้านการสาธารณสุขมูลฐาน ตามที่กระทรวงสาธารณสุข (สธ.) เสนอ โดยหากมีความจำเป็นต้องปรับปรุงแก้ไขร่างปฏิญญาฯ ฉบับดังกล่าว ที่ไม่ใช่สาระสำคัญและไม่ขัดกับหลักการที่คณะรัฐมนตรีได้ให้ความเห็นชอบไว้ ให้ สธ. สามารถดำเนินการได้ โดยให้นำเสนอคณะรัฐมนตรีทราบภายหลังพร้อมทั้งชี้แจงเหตุผลและประโยชน์ที่ประเทศไทยได้รับจากการปรับเปลี่ยนดังกล่าว และเห็นชอบให้รัฐมนตรีว่าการกระทรวงสาธารณสุข หรือผู้ที่ได้รับมอบหมายร่วมรับรองร่างปฏิญญาฯ ฉบับดังกล่าว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สาระสำคัญของร่างปฏิญญาแห่งอ</w:t>
      </w:r>
      <w:proofErr w:type="spellStart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ัส</w:t>
      </w:r>
      <w:proofErr w:type="spellEnd"/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ตานาในการประชุมระดับโลกด้านการสาธารณสุขมูลฐานฉบับดังกล่าว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เป็นการแสดงเจตนารมณ์ในพันธสัญญาปฏิญญา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อัล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>มา อตา (</w:t>
      </w:r>
      <w:r w:rsidRPr="006716AC">
        <w:rPr>
          <w:rFonts w:ascii="TH SarabunPSK" w:hAnsi="TH SarabunPSK" w:cs="TH SarabunPSK"/>
          <w:sz w:val="32"/>
          <w:szCs w:val="32"/>
        </w:rPr>
        <w:t>Alma-Ata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ซึ่งได้มีการจัดทำขึ้นมาตั้งแต่ปี พ.ศ. 2521 และเพื่อให้บรรลุตามเป้าหมายการพัฒนาที่ยั่งยืน ในปี พ.ศ. 2573 โดยสรุป ดังนี้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1. ภาครัฐและภาคสังคม จะต้องให้ความสำคัญในการส่งเสริม และคุ้มครองสุขภาพและสุขภาวะของประชาชนให้ดีขึ้นทั้งในระดับประเทศและระดับบุคคลตลอดจนระบบสุขภาพที่เข้มแข็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2. การสาธารณสุขมูลฐานและการบริการด้านสุขภาพ จะต้องมีคุณภาพสูง มีความปลอดภัย มีความครอบคลุม มีการบูรณาการ สามารถเข้าถึงบริการได้ง่าย และราคาเหมาะสมสำหรับประชาชนทุกคน พร้อมด้วยการบริการโดยบุคลากรทางการแพทย์ที่ผ่านการฝึกอบรมที่มีคุณภาพมาตรฐาน มีทักษะความชำนาญ มีความกระตือรือร้น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3. ชาวบ้านและชุมชนจะต้องมีพลังและร่วมกันในการดูแลรักษาสุขภาพของตนเองให้ดีและเป็นผู้นำด้านสุขภาพรอบด้า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4. ผู้มีส่วนร่วมทุกภาคส่วนและผู้มีส่วนได้ส่วนเสีย จะต้องประกาศตนในการเข้าร่วมส่งเสริมสนับสนุนการดำเนินการอย่างมีประสิทธิภาพทั้งต่อนโยบายสุขภาพระดับชาติ ตลอดจนยุทธศาสตร์การพัฒนาและแผนการดำเนินงานต่าง ๆ ที่เกี่ยวข้อง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ร่างปฏิญญาฯ ได้แสดงเจตนารมณ์และความมุ่งมั่นในการเคารพ ปกป้อง และส่งเสริมสิทธิขั้นพื้นฐานของมนุษย์ทุกคน การเสริมสร้างความเข้มแข็งด้านสาธารณสุขมูลฐาน การจัดบริการสุขภาพที่มีคุณภาพ ปลอดภัย ราคาเหมาะสม และให้ทุกคนสามารถเข้าถึงบริการ การมีส่วนร่วมจากทุกฝ่ายในสังคมเพื่อสร้างเสริมสุขภาพของคน การสร้างความยั่งยืนด้านสาธารณสุขมูลฐานแก่ประชาชน การเสริมสร้างพลังอำนาจของชาวบ้านและชุมชนผ่านการมีส่วนร่วมของนโยบายด้านสุขภาพของภาครัฐ ตลอดจนการผลักดันให้ผู้มีส่วนได้ส่วนเสียสนับสนุนนโยบายของชาติในการสร้างความเข้มแข็งและความยั่งยืนทางด้านสาธารณสุขมูลฐาน โดยภายหลังจากที่ปฏิญญา</w:t>
      </w:r>
      <w:r w:rsidRPr="006716AC">
        <w:rPr>
          <w:rFonts w:ascii="TH SarabunPSK" w:hAnsi="TH SarabunPSK" w:cs="TH SarabunPSK" w:hint="cs"/>
          <w:sz w:val="32"/>
          <w:szCs w:val="32"/>
          <w:cs/>
        </w:rPr>
        <w:lastRenderedPageBreak/>
        <w:t>ฉบับนี้ไดรับการรับรองร่วมกันจากทุกภาคส่วนที่เกี่ยวข้องจะได้นำไปสู่การปฏิบัติจริงในทันทีเพื่อให้บรรลุเป้าหมายการพัฒนาที่ยังยืนของการมีสุขภาพและสุขภาวะที่ดีของทุกค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โดยที่ร่างปฏิญญาแห่งอ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ตานาในการประชุมระดับโลกด้านการสาธารณสุขมูลฐานจะมีการรับรองในการประชุม </w:t>
      </w:r>
      <w:r w:rsidRPr="006716AC">
        <w:rPr>
          <w:rFonts w:ascii="TH SarabunPSK" w:hAnsi="TH SarabunPSK" w:cs="TH SarabunPSK"/>
          <w:sz w:val="32"/>
          <w:szCs w:val="32"/>
        </w:rPr>
        <w:t>Second International Conference on Primary Health Care Towards Universal Health Coverage and the Sustainable Development Goals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25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26 ตุลาคม 2561 ณ กรุงอ</w:t>
      </w:r>
      <w:proofErr w:type="spellStart"/>
      <w:r w:rsidRPr="006716AC">
        <w:rPr>
          <w:rFonts w:ascii="TH SarabunPSK" w:hAnsi="TH SarabunPSK" w:cs="TH SarabunPSK" w:hint="cs"/>
          <w:sz w:val="32"/>
          <w:szCs w:val="32"/>
          <w:cs/>
        </w:rPr>
        <w:t>ัส</w:t>
      </w:r>
      <w:proofErr w:type="spellEnd"/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ตานา สาธารณรัฐคาซัคสถาน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ร่างถ้อยแถลงร่วมของการประชุมรัฐมนตรีพลังงานอาเซียน ครั้งที่ 36 และการประชุมอื่นที่เกี่ยวข้อง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คณะรัฐมนตรีมีมติอนุมัติและเห็นชอบตามที่กระทรวงพลังงาน (พน.) เสนอ ดังนี้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เห็นชอบร่างถ้อยแถลงร่วมของการประชุมรัฐมนตรีอาเซียนด้านพลังงาน ครั้งที่ 36 ร่างถ้อยแถลงร่วมของการประชุมรัฐมนตรีอาเซียนด้านพลังงาน+3 (จีน ญี่ปุ่น และเกาหลีใต้) ครั้งที่ 15 และร่างถ้อยแถลงร่วมของการประชุมสุดยอดรัฐมนตรีพลังงานเอเชียตะวันออก ครั้งที่ 12 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เป็นผู้ให้การรับรองในร่างถ้อยแถลงร่วมฯ นี้ ร่วมกับรัฐมนตรีพลังงานของกลุ่มประเทศสมาชิกดังกล่าวได้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>3. หากมีความจำเป็นต้องแก้ไขปรับปรุงร่างถ้อยแถลงร่วมของการประชุมรัฐมนตรีอาเซียนด้านพลังงาน ครั้งที่ 36 และการประชุมอื่นที่เกี่ยวข้อง ในส่วนที่มิใช่สาระสำคัญหรือกระทบต่อผลประโยชน์ของประเทศไทยและไม่ขัดกับหลักการที่คณะรัฐมนตรีได้ให้ความเห็นชอบไว้ ให้ พน. และคณะผู้แทนไทยที่เข้าร่วมการประชุมดังกล่าวสามารถดำเนินการได้โดยไม่ต้องนำเสนอคณะรัฐมนตรีเพื่อพิจารณาอีกครั้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สาระสำคัญของร่างถ้อยแถลงร่วมฯ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ร่างถ้อยแถลงร่วมของการประชุมรัฐมนตรีอาเซียนด้านพลังงาน ครั้งที่ 36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เป็นถ้อยแถลงร่วมสรุปผลการประชุม ซึ่งประกอบด้วยสาระหลัก คือ การดำเนินงานและความสำเร็จของประเทศสมาชิกอาเซียนเพื่อการบรรลุเป้าหมายตามแผน </w:t>
      </w:r>
      <w:r w:rsidRPr="006716AC">
        <w:rPr>
          <w:rFonts w:ascii="TH SarabunPSK" w:hAnsi="TH SarabunPSK" w:cs="TH SarabunPSK"/>
          <w:sz w:val="32"/>
          <w:szCs w:val="32"/>
        </w:rPr>
        <w:t xml:space="preserve">APAEC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พ.ศ. 2559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2568 ระยะที่ 1 พ.ศ. 2559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2563 ซึ่งให้ความสำคัญในการลดความเข้มข้นของการใช้พลังงานในอาเซียน และการเพิ่มสัดส่วนพลังงานหมุนเวียนในภาพรวมการใช้พลังงาน รวมถึงการขยายโครงสร้างพื้นฐานด้านพลังงานให้ครอบคลุมกว้างขวางในภูมิภาคมากขึ้น ส่งผลต่อความมั่นคงด้านพลังงานในภาพรวม นอกจากนั้นยังส่งเสริมการพัฒนาแนวทางในการสร้างสรรค์นวัตกรรมและนโยบายที่แข็งแกร่งเพื่อเสริมสร้างความยืดหยุ่นด้านพลังงานในอนาคตของภูมิภาค การส่งเสริมเทคโนโลยีถ่านหินสะอาด รวมถึงโครงการซื้อขายไฟฟ้าระดับพหุภาคีภายใต้โครงการบูรณาการด้านไฟฟ้าระหว่าง ลาว ไทย และมาเลเซีย และผลักดันโครงการบูรณาการฯ ให้มีการซื้อขายไฟฟ้าฟ้าเพิ่มขึ้น และได้มีการแสดงความยินดีกับการลงนาม บันทึกความเข้าใจระหว่างอาเซียน และทบวงการพลังงานหมุนเวียนระหว่างประเทศ (</w:t>
      </w:r>
      <w:r w:rsidRPr="006716AC">
        <w:rPr>
          <w:rFonts w:ascii="TH SarabunPSK" w:hAnsi="TH SarabunPSK" w:cs="TH SarabunPSK"/>
          <w:sz w:val="32"/>
          <w:szCs w:val="32"/>
        </w:rPr>
        <w:t>Memorandum of Understanding (MOU) between the Association of Southeast Asian Nations (ASEAN) and the International Renewable Energy Agency (IRENA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</w:rPr>
        <w:tab/>
      </w:r>
      <w:r w:rsidRPr="006716A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ร่างถ้อยแถลงร่วมของรัฐมนตรีพลังงานอาเซียน+3 ครั้งที่ 15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เป็นถ้อยแถลงร่วมสรุปผลการประชุม ซึ่งประกอบด้วยสาระหลัก คือ การให้ความสำคัญของความร่วมมือด้านพลังงานและการบูรณาการตลาดระหว่างประเทศสมาชิกอาเซียน + 3 การแบ่งปันแนวปฏิบัติที่เป็นเลิศและการพัฒนานโยบายเกี่ยวกับความมั่นคงด้านพลังงานน้ำมัน ก๊าซธรรมชาติ ถ่านหิน รวมถึงการให้ความสำคัญกับความปลอดภัยและความมั่นคงทางพลังงานนิวเคลียร์เพื่อประชาชนในประเทศสมาชิกอาเซียน + 3 โดยให้ความสำคัญกับการพัฒนาความเข้าใจสาธารณะในด้านการผลิตไฟฟ้าจากพลังงานนิวเคลียร์ รวมถึงพัฒนาเศรษฐกิจคาร์บอนต่ำและพลังงานสะอาดที่ยั่งยืน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ร่างถ้อยแถลงร่วมของรัฐมนตรีพลังงานแห่งเอเชียตะวันออก ครั้งที่ 12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เป็นถ้อยแถลงร่วมสรุปผลการประชุม ซึ่งประกอบด้วยสาระหลัก คือ การให้ความสำคัญของการดำเนินความร่วมมือในการใช้ประโยชน์จากเทคโนโลยีพลังงานสะอาดอย่างเป็นรูปธรรมซึ่งสามารถเอื้อต่อการเติบโตทางเศรษฐกิจความมั่นคงด้านพลังงานและระบบนิเวศที่ยั่งยืนของภูมิภาค การใช้พลังงานอย่างมีประสิทธิภาพการใช้พลังงานหมุนเวียนและเชื้อเพลิงชีวภาพรุ่นสำหรับภาคขนส่งและภาคอื่น ๆ การส่งเสริมการใช้ก๊าซธรรมชาติที่มีประสิทธิภาพสูง อาทิ ก๊าซธรรมชาติเหลว (</w:t>
      </w:r>
      <w:r w:rsidRPr="006716AC">
        <w:rPr>
          <w:rFonts w:ascii="TH SarabunPSK" w:hAnsi="TH SarabunPSK" w:cs="TH SarabunPSK"/>
          <w:sz w:val="32"/>
          <w:szCs w:val="32"/>
        </w:rPr>
        <w:t>LNG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)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 w:hint="cs"/>
          <w:sz w:val="32"/>
          <w:szCs w:val="32"/>
          <w:cs/>
        </w:rPr>
        <w:t>การใช้เทคโนโลยีการปล่อยมลพิษต่ำ อาทิ การใช้เทคโนโลยีไฮโดรเจนสำหรับภาคคมนาคม และการเน้นย้ำบทบาทสำคัญของก๊าซธรรมชาติในการพัฒนาความมั่นคงด้านพลังงาน และการพัฒนาโครงสร้างพื้นฐานที่เกี่ยวข้อง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 w:hint="cs"/>
          <w:sz w:val="32"/>
          <w:szCs w:val="32"/>
          <w:cs/>
        </w:rPr>
        <w:tab/>
      </w:r>
      <w:r w:rsidRPr="006716A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การประชุมรัฐมนตรีอาเซียนด้านพลังงาน ครั้งที่ 36 การประชุมรัฐมนตรีอาเซียนด้านพลังงาน+3 (จีน ญี่ปุ่น และเกาหลีใต้) ครั้งที่ 15 และการประชุมสุดยอดรัฐมนตรีพลังงานแห่งเอเชียตะวันออก ครั้งที่ 12 มีกำหนดจัดขึ้นระหว่างวันที่ 29 </w:t>
      </w:r>
      <w:r w:rsidRPr="006716AC">
        <w:rPr>
          <w:rFonts w:ascii="TH SarabunPSK" w:hAnsi="TH SarabunPSK" w:cs="TH SarabunPSK"/>
          <w:sz w:val="32"/>
          <w:szCs w:val="32"/>
          <w:cs/>
        </w:rPr>
        <w:t>–</w:t>
      </w:r>
      <w:r w:rsidRPr="006716AC">
        <w:rPr>
          <w:rFonts w:ascii="TH SarabunPSK" w:hAnsi="TH SarabunPSK" w:cs="TH SarabunPSK" w:hint="cs"/>
          <w:sz w:val="32"/>
          <w:szCs w:val="32"/>
          <w:cs/>
        </w:rPr>
        <w:t xml:space="preserve"> 30 ตุลาคม 2561 ณ สาธารณรัฐสิงคโปร์</w:t>
      </w:r>
    </w:p>
    <w:p w:rsidR="006716AC" w:rsidRPr="006716AC" w:rsidRDefault="006716AC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6716AC" w:rsidTr="00403738">
        <w:tc>
          <w:tcPr>
            <w:tcW w:w="9820" w:type="dxa"/>
          </w:tcPr>
          <w:p w:rsidR="0088693F" w:rsidRPr="006716AC" w:rsidRDefault="006716AC" w:rsidP="006716A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6A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88693F" w:rsidRPr="006716A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88693F"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6716A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88693F" w:rsidRPr="00671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03C0E" w:rsidRPr="006716AC" w:rsidRDefault="00734540" w:rsidP="006716AC">
      <w:pPr>
        <w:spacing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16AC">
        <w:rPr>
          <w:rFonts w:ascii="TH SarabunPSK" w:eastAsia="Calibri" w:hAnsi="TH SarabunPSK" w:cs="TH SarabunPSK"/>
          <w:b/>
          <w:bCs/>
          <w:sz w:val="32"/>
          <w:szCs w:val="32"/>
        </w:rPr>
        <w:t>20.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03C0E"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6716A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นางพันธุ์นภา กิตติรัตนไพบูลย์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นายแพทย์เชี่ยวชาญ (ด้านเวชกรรม สาขาจิตเวช) กลุ่มงานพัฒนางานส่งเสริมป้องกัน สำนักพัฒนาสุขภาพจิต กรมสุขภาพจิต ให้ดำรงตำแหน่ง นายแพทย์ทรงคุณวุฒิ (ด้านเวชกรรม สาขาจิตเวช) กลุ่มงานการแพทย์ กลุ่มบริการทางการแพทย์ โรงพยาบาลสวนสราญรมย์ กรมสุขภาพจิต กระทรวงสาธารณสุข ตั้งแต่วันที่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6716AC">
        <w:rPr>
          <w:rFonts w:ascii="TH SarabunPSK" w:eastAsia="Calibri" w:hAnsi="TH SarabunPSK" w:cs="TH SarabunPSK"/>
          <w:sz w:val="32"/>
          <w:szCs w:val="32"/>
        </w:rPr>
        <w:t xml:space="preserve">2560 </w:t>
      </w:r>
      <w:r w:rsidRPr="006716AC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003C0E" w:rsidRPr="006716AC" w:rsidRDefault="00003C0E" w:rsidP="006716AC">
      <w:pPr>
        <w:spacing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21.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นางอรุณรุ่ง โพธิ์ทอง </w:t>
      </w:r>
      <w:r w:rsidR="00907D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ฮัมฟรี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ย์ส</w:t>
      </w:r>
      <w:proofErr w:type="spellEnd"/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รองอธิบดีกรมเอเชียตะวันออก ให้ดำรงตำแหน่ง เอกอัครราชทูต สถานเอกอัครราชทูต ณ กรุงธากา สาธารณรัฐประชาชนบังกลาเทศ ตั้งแต่วันที่ทรงพระกรุณาโปรดเกล้าโปรดกระหม่อมแต่งตั้งเป็นต้นไป เพื่อทดแทน</w:t>
      </w:r>
      <w:r w:rsidR="00907DD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716AC">
        <w:rPr>
          <w:rFonts w:ascii="TH SarabunPSK" w:hAnsi="TH SarabunPSK" w:cs="TH SarabunPSK"/>
          <w:sz w:val="32"/>
          <w:szCs w:val="32"/>
          <w:cs/>
        </w:rPr>
        <w:t>ผู้เกษียณอายุราชการ ทั้งนี้ การแต่งตั้งเอกอัครราชทูตประจำต่างประเทศดังกล่าวได้รับความเห็นชอบจากประเทศผู้รับ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 xml:space="preserve">22. 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3 ราย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นางกิ่งกาญจน์ บุญประสิทธิ์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รองอธิบดีกรมพินิจและคุ้มครองเด็กและเยาวชน ดำรงตำแหน่ง ผู้ตรวจราชการกระทรวง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พันตำรวจเอก ทรงศักดิ์ รักศักดิ์สกุล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รองอธิบดีกรมสอบสวนคดีพิเศษ ดำรงตำแหน่ง ผู้ตรวจราชการกระทรวง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พันตำรวจโท 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วรร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ณพง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คชรักษ์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รองผู้อำนวยการสถาบันนิติวิทยาศาสตร์ ดำรงตำแหน่ง ผู้อำนวยการสถาบันนิติวิทยาศาสตร์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เพื่อทดแทนตำแหน่งที่ว่างและทดแทนผู้เกษียณอายุราชการ </w:t>
      </w:r>
    </w:p>
    <w:p w:rsidR="00CA481B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F0CC2" w:rsidRPr="006716AC" w:rsidRDefault="000F0CC2" w:rsidP="006716AC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การแต่งตั้งประธานกรรมการในคณะกรรมการพัฒนาการเศรษฐกิจและสังคมแห่งชาติ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คณะรัฐมนตรีมีมติอนุมัติตามที่สำนักงานคณะกรรมการพัฒนาการเศรษฐกิจและสังคมแห่งชาติเสนอให้</w:t>
      </w:r>
      <w:r w:rsidRPr="006716AC">
        <w:rPr>
          <w:rFonts w:ascii="TH SarabunPSK" w:hAnsi="TH SarabunPSK" w:cs="TH SarabunPSK"/>
          <w:sz w:val="32"/>
          <w:szCs w:val="32"/>
        </w:rPr>
        <w:t xml:space="preserve">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นายสนิท อักษรแก้ว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พ้นจากการเป็นกรรมการในคณะกรรมการพัฒนาการเศรษฐกิจและสังคมแห่งชาติ และแต่งตั้งเป็นประธานกรรมการในคณะกรรมการดังกล่าว แทน นายอำพน กิตติอำพน ประธานกรรมการเดิมที่ลาออกจากตำแหน่ง ทั้งนี้ ตั้งแต่วันที่ 24 ตุลาคม 2561 เป็นต้นไป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 xml:space="preserve">24. 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แต่งตั้งผู้ว่าการการไฟฟ้าส่วนภูมิภาค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คณะรัฐมนตรีมีมติเห็นชอบการแต่งตั้ง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นายสมพงษ์ ปรีเปรม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ให้ดำรงตำแหน่งผู้ว่าการการไฟฟ้าส่วนภูมิภาค (ผู้ว่าการ กฟภ.) และการกำหนดอัตราค่าตอบแทนตามที่กระทรวงมหาดไทยเสนอ (ตามมติคณะกรรมการการไฟฟ้าส่วนภูมิภาค ครั้งที่ 9/2561 เมื่อวันที่ 19 กันยายน 2561) สำหรับค่าตอบแทนและสิทธิประโยชน์อื่น รวมทั้งเงื่อนไขการจ้าง และการประเมินผลการปฏิบัติงานให้เป็นไปตามความเห็นของกระทรวงการคลัง โดยให้มีผลตั้งแต่วันที่ลงนามในสัญญาจ้าง แต่ไม่ก่อนวันที่คณะรัฐมนตรีมีมติ และให้ นายสมพงษ์ ปรีเปรม ลาออกจากการเป็นพนักงานรัฐวิสาหกิจก่อนลงนามในสัญญาจ้างด้วย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ธี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ระพง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รอดประเสริฐ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ผู้ช่วยรัฐมนตรีประจำกระทรวงคมนาคม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ซึ่งจะครบวาระการดำรงตำแหน่งหนึ่งปี ในวันที่ 10 พฤศจิกายน 2561 คงอยู่ปฏิบัติหน้าที่ต่ออีกหนึ่งวาระ ตั้งแต่วันที่ 11 พฤศจิกายน 2561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26.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กระทรวงเกษตรและสหกรณ์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ให้ดำรงตำแหน่งประเภทบริหารระดับสูง จำนวน 3 ราย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นายวราว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ุธ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ชูธรรมธัช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กรมวิชาการเกษตร แต่งตั้งให้ดำรงตำแหน่งผู้ตรวจราชการกระทรวง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นางอุมาพร พิมลบุตร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กรมประมง แต่งตั้งให้ดำรงตำแหน่งผู้ตรวจราชการกระทรวง (ผู้ตรวจราชการกระทรวง ระดับสูง) สำนักงานปลัดกระทรวง 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นายปราโมทย์ ยาใจ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 ระดับต้น) กรมพัฒนาที่ดิน แต่งตั้งให้ดำรงตำแหน่งผู้ตรวจราชการกระทรวง (ผู้ตรวจราชการกระทรวง ระดับสูง) สำนักงานปลัดกระทรวง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CA481B" w:rsidRPr="006716AC" w:rsidRDefault="00734540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CA481B" w:rsidRPr="006716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การแต่งตั้งรองประธานกรรมการและกรรมการอื่นในคณะกรรมการธนาคารเพื่อการเกษตรและสหกรณ์การเกษตร</w:t>
      </w:r>
      <w:r w:rsidR="00CA481B"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รองประธานกรรมการและกรรมการอื่นในคณะกรรมการธนาคารเพื่อการเกษตรและสหกรณ์การเกษตร แทนรองประธานกรรมการและกรรมการอื่นที่ขอลาออก ดังนี้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สุวรรณรัตน์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เป็นรองประธานกรรมการ แทนนายเลิศวิโรจน์ โกวัฒนะ ที่ขอลาออก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นางสาวเสริมสุข สลักเพ็</w:t>
      </w:r>
      <w:proofErr w:type="spellStart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ชร</w:t>
      </w:r>
      <w:proofErr w:type="spellEnd"/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ผู้แทนกระทรวงเกษตรและสหกรณ์ เป็นกรรมการอื่น แทนนายสมชาย ชาญณรงค์กุล ที่ขอลาออก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716AC">
        <w:rPr>
          <w:rFonts w:ascii="TH SarabunPSK" w:hAnsi="TH SarabunPSK" w:cs="TH SarabunPSK"/>
          <w:b/>
          <w:bCs/>
          <w:sz w:val="32"/>
          <w:szCs w:val="32"/>
          <w:cs/>
        </w:rPr>
        <w:t>นายวิณะโรจน์ ทรัพย์ส่งสุข</w:t>
      </w:r>
      <w:r w:rsidRPr="006716AC">
        <w:rPr>
          <w:rFonts w:ascii="TH SarabunPSK" w:hAnsi="TH SarabunPSK" w:cs="TH SarabunPSK"/>
          <w:sz w:val="32"/>
          <w:szCs w:val="32"/>
          <w:cs/>
        </w:rPr>
        <w:t xml:space="preserve"> ผู้แทนสำนักงานการปฏิรูปที่ดินเพื่อเกษตรกรรม เป็นกรรมการอื่น แทนนายสุรจิตต์ อินทรชิต ที่ขอลาออก </w:t>
      </w:r>
    </w:p>
    <w:p w:rsidR="00CA481B" w:rsidRPr="006716AC" w:rsidRDefault="00CA481B" w:rsidP="006716A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716AC">
        <w:rPr>
          <w:rFonts w:ascii="TH SarabunPSK" w:hAnsi="TH SarabunPSK" w:cs="TH SarabunPSK"/>
          <w:sz w:val="32"/>
          <w:szCs w:val="32"/>
          <w:cs/>
        </w:rPr>
        <w:tab/>
      </w:r>
      <w:r w:rsidRPr="006716A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24 ตุลาคม 2561 เป็นต้นไป โดยผู้ซึ่งได้รับแต่งตั้งแทนนี้ให้อยู่ในตำแหน่งตามวาระของผู้ซึ่งตนแทน </w:t>
      </w:r>
    </w:p>
    <w:p w:rsidR="00BB1C09" w:rsidRPr="006716AC" w:rsidRDefault="00734540" w:rsidP="006716AC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716AC">
        <w:rPr>
          <w:rFonts w:ascii="TH SarabunPSK" w:hAnsi="TH SarabunPSK" w:cs="TH SarabunPSK"/>
          <w:sz w:val="32"/>
          <w:szCs w:val="32"/>
        </w:rPr>
        <w:t>……………….</w:t>
      </w:r>
    </w:p>
    <w:sectPr w:rsidR="00BB1C09" w:rsidRPr="006716AC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E9" w:rsidRDefault="003611E9">
      <w:r>
        <w:separator/>
      </w:r>
    </w:p>
  </w:endnote>
  <w:endnote w:type="continuationSeparator" w:id="0">
    <w:p w:rsidR="003611E9" w:rsidRDefault="003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E9" w:rsidRDefault="003611E9">
      <w:r>
        <w:separator/>
      </w:r>
    </w:p>
  </w:footnote>
  <w:footnote w:type="continuationSeparator" w:id="0">
    <w:p w:rsidR="003611E9" w:rsidRDefault="0036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67E1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467E1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907DD0">
      <w:rPr>
        <w:rStyle w:val="ad"/>
        <w:rFonts w:ascii="Cordia New" w:hAnsi="Cordia New" w:cs="Cordia New"/>
        <w:noProof/>
        <w:sz w:val="32"/>
        <w:szCs w:val="32"/>
        <w:cs/>
      </w:rPr>
      <w:t>21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611E9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2151CD"/>
    <w:multiLevelType w:val="multilevel"/>
    <w:tmpl w:val="1C52E4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C0E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6E6A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698F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0CC2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37704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702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76C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1E9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186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6D71"/>
    <w:rsid w:val="003D7539"/>
    <w:rsid w:val="003E06B9"/>
    <w:rsid w:val="003E2540"/>
    <w:rsid w:val="003E2EB6"/>
    <w:rsid w:val="003E3CC4"/>
    <w:rsid w:val="003E42D1"/>
    <w:rsid w:val="003E44C0"/>
    <w:rsid w:val="003E5FF5"/>
    <w:rsid w:val="003E6689"/>
    <w:rsid w:val="003E670C"/>
    <w:rsid w:val="003E7481"/>
    <w:rsid w:val="003E75A9"/>
    <w:rsid w:val="003E7DD1"/>
    <w:rsid w:val="003F05C4"/>
    <w:rsid w:val="003F0C06"/>
    <w:rsid w:val="003F1521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67E1C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120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452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74C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51A0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04AC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16AC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4540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26E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1ECE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0BB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0902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DD0"/>
    <w:rsid w:val="00910B8C"/>
    <w:rsid w:val="00910C65"/>
    <w:rsid w:val="00911097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D4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703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5346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17A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26B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848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3D14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81B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6ED5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687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931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22D"/>
    <w:rsid w:val="00E17CEB"/>
    <w:rsid w:val="00E214F4"/>
    <w:rsid w:val="00E218DB"/>
    <w:rsid w:val="00E21960"/>
    <w:rsid w:val="00E22020"/>
    <w:rsid w:val="00E22342"/>
    <w:rsid w:val="00E22882"/>
    <w:rsid w:val="00E22E3B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29E"/>
    <w:rsid w:val="00E4254F"/>
    <w:rsid w:val="00E4279D"/>
    <w:rsid w:val="00E42A5C"/>
    <w:rsid w:val="00E42B13"/>
    <w:rsid w:val="00E43C85"/>
    <w:rsid w:val="00E43DC2"/>
    <w:rsid w:val="00E44D6B"/>
    <w:rsid w:val="00E452E9"/>
    <w:rsid w:val="00E465BD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5C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1F4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37CEA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32B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1FFD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554A3-49AF-4B8C-945D-FB3639C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4F0E-66C9-4D1C-ABB7-3B1AE8CB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8939</Words>
  <Characters>50956</Characters>
  <Application>Microsoft Office Word</Application>
  <DocSecurity>0</DocSecurity>
  <Lines>424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2018-10-24T10:39:00Z</cp:lastPrinted>
  <dcterms:created xsi:type="dcterms:W3CDTF">2018-10-25T02:08:00Z</dcterms:created>
  <dcterms:modified xsi:type="dcterms:W3CDTF">2018-10-25T02:08:00Z</dcterms:modified>
</cp:coreProperties>
</file>