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83" w:rsidRDefault="007232A4" w:rsidP="006772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16"/>
          <w:szCs w:val="16"/>
        </w:rPr>
      </w:pPr>
      <w:r w:rsidRPr="007232A4">
        <w:rPr>
          <w:rFonts w:ascii="TH SarabunPSK" w:eastAsia="Times New Roman" w:hAnsi="TH SarabunPSK" w:cs="TH SarabunPSK"/>
          <w:b/>
          <w:bCs/>
          <w:noProof/>
          <w:sz w:val="58"/>
          <w:szCs w:val="5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.85pt;margin-top:7.85pt;width:45pt;height:45pt;z-index:251661824">
            <v:imagedata r:id="rId4" o:title=""/>
          </v:shape>
          <o:OLEObject Type="Embed" ProgID="MS_ClipArt_Gallery" ShapeID="_x0000_s1033" DrawAspect="Content" ObjectID="_1550404973" r:id="rId5"/>
        </w:pict>
      </w:r>
    </w:p>
    <w:p w:rsidR="0067729E" w:rsidRPr="0067729E" w:rsidRDefault="0067729E" w:rsidP="006772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16"/>
          <w:szCs w:val="16"/>
        </w:rPr>
      </w:pP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58"/>
          <w:szCs w:val="58"/>
        </w:rPr>
      </w:pPr>
      <w:r w:rsidRPr="0067729E">
        <w:rPr>
          <w:rFonts w:ascii="TH SarabunPSK" w:eastAsia="Times New Roman" w:hAnsi="TH SarabunPSK" w:cs="TH SarabunPSK"/>
          <w:b/>
          <w:bCs/>
          <w:sz w:val="58"/>
          <w:szCs w:val="58"/>
          <w:cs/>
        </w:rPr>
        <w:t xml:space="preserve">                      บันทึกข้อความ</w:t>
      </w:r>
    </w:p>
    <w:p w:rsidR="0067729E" w:rsidRPr="0067729E" w:rsidRDefault="007232A4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32A4">
        <w:rPr>
          <w:rFonts w:ascii="TH SarabunPSK" w:eastAsia="Times New Roman" w:hAnsi="TH SarabunPSK" w:cs="TH SarabunPSK"/>
          <w:sz w:val="28"/>
        </w:rPr>
        <w:pict>
          <v:line id="_x0000_s1029" style="position:absolute;flip:y;z-index:251655680" from="68.25pt,19.55pt" to="451.2pt,19.55pt" strokeweight="1pt">
            <v:stroke dashstyle="1 1" endcap="round"/>
          </v:line>
        </w:pict>
      </w:r>
      <w:r w:rsidR="0067729E" w:rsidRPr="00677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="0067729E" w:rsidRPr="0067729E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>คณะทำงานและรับผิดชอบในการประหยัดพลังงาน   โทร ๐ ๓๕๖๒ ๐๐๗๑</w:t>
      </w:r>
      <w:r w:rsidR="0067729E" w:rsidRPr="0067729E">
        <w:rPr>
          <w:rFonts w:ascii="TH SarabunPSK" w:eastAsia="Times New Roman" w:hAnsi="TH SarabunPSK" w:cs="TH SarabunPSK"/>
          <w:sz w:val="32"/>
          <w:szCs w:val="32"/>
        </w:rPr>
        <w:t xml:space="preserve">    </w:t>
      </w:r>
    </w:p>
    <w:p w:rsidR="0067729E" w:rsidRPr="0067729E" w:rsidRDefault="007232A4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32A4">
        <w:rPr>
          <w:rFonts w:ascii="TH SarabunPSK" w:eastAsia="Times New Roman" w:hAnsi="TH SarabunPSK" w:cs="TH SarabunPSK"/>
          <w:sz w:val="28"/>
        </w:rPr>
        <w:pict>
          <v:line id="_x0000_s1027" style="position:absolute;z-index:251657728" from="228pt,19.2pt" to="450.45pt,19.2pt" strokeweight="1pt">
            <v:stroke dashstyle="1 1" endcap="round"/>
          </v:line>
        </w:pict>
      </w:r>
      <w:r w:rsidRPr="007232A4">
        <w:rPr>
          <w:rFonts w:ascii="TH SarabunPSK" w:eastAsia="Times New Roman" w:hAnsi="TH SarabunPSK" w:cs="TH SarabunPSK"/>
          <w:sz w:val="28"/>
        </w:rPr>
        <w:pict>
          <v:line id="_x0000_s1028" style="position:absolute;z-index:251656704" from="11.25pt,18.45pt" to="198.45pt,18.45pt" strokeweight="1pt">
            <v:stroke dashstyle="1 1" endcap="round"/>
          </v:line>
        </w:pict>
      </w:r>
      <w:r w:rsidR="0067729E" w:rsidRPr="00677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="0067729E" w:rsidRPr="0067729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>อท</w:t>
      </w:r>
      <w:proofErr w:type="spellEnd"/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๐๐๐๑/</w:t>
      </w:r>
      <w:r w:rsidR="0067729E" w:rsidRPr="0067729E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67729E" w:rsidRPr="0067729E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7729E" w:rsidRPr="00677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   วันที่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B51B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proofErr w:type="gramStart"/>
      <w:r w:rsidR="0067729E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๒๕๕๙</w:t>
      </w:r>
      <w:proofErr w:type="gramEnd"/>
    </w:p>
    <w:p w:rsidR="0067729E" w:rsidRPr="0067729E" w:rsidRDefault="007232A4" w:rsidP="0067729E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 w:rsidRPr="007232A4"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  <w:pict>
          <v:line id="_x0000_s1026" style="position:absolute;z-index:251658752" from="28.5pt,19.15pt" to="452.7pt,19.15pt" strokeweight="1pt">
            <v:stroke dashstyle="1 1" endcap="round"/>
          </v:line>
        </w:pict>
      </w:r>
      <w:r w:rsidR="0067729E" w:rsidRPr="0067729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เรื่อง</w:t>
      </w:r>
      <w:r w:rsidR="0067729E" w:rsidRPr="0067729E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 xml:space="preserve">   </w:t>
      </w:r>
      <w:r w:rsidR="0067729E" w:rsidRPr="0067729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รายงานผลการดำเนิ</w:t>
      </w:r>
      <w:r w:rsidR="0067729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นงานการประหยัดพลังงาน ครั้งที่ </w:t>
      </w:r>
      <w:r w:rsidR="0067729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๒</w:t>
      </w:r>
      <w:r w:rsidR="0067729E" w:rsidRPr="0067729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ประจำปี ๒๕๕๙</w:t>
      </w:r>
      <w:r w:rsidR="0067729E" w:rsidRPr="0067729E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 xml:space="preserve">  </w:t>
      </w:r>
    </w:p>
    <w:p w:rsidR="0067729E" w:rsidRPr="0067729E" w:rsidRDefault="0067729E" w:rsidP="0067729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   ประชาสัมพันธ์จังหวัดอ่างทอง </w:t>
      </w:r>
    </w:p>
    <w:p w:rsidR="0067729E" w:rsidRPr="0067729E" w:rsidRDefault="0067729E" w:rsidP="0067729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ตามคำสั่ง สำนักงานประชาสัมพันธ์จังหวัดอ่างทอง ที่ ๑๓/๒๕๕๘ ลงวันที่ ๖ ตุลาคม ๒๕๕๘ </w:t>
      </w:r>
      <w:r w:rsidRPr="0067729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แต่งตั้งคณะทำงานและรับผิดชอบในการประหยัดพลังงาน ให้มีหน้าที่ร่วมกันรับผิดชอบในการประหยัดพลังงาน</w:t>
      </w:r>
      <w:r w:rsidRPr="0067729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ตามมาตรการที่สำนักงานประชาสัมพันธ์จังหวัดอ่างทองกำหนด พร้อมรายงานผลการดำเนินงานทุก ๖ เดือน นั้น</w:t>
      </w:r>
    </w:p>
    <w:p w:rsidR="0067729E" w:rsidRPr="0067729E" w:rsidRDefault="0067729E" w:rsidP="0067729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บัดนี้  คณะทำงานและรับผิดชอบในการประหยัดพลังงาน  ขอรายงานผลการดำเนิน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การประหยัดพลังงาน ครั้งที่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 ๒๕๕๙ ของ</w:t>
      </w:r>
      <w:r w:rsidRPr="0067729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สำนักงานประชาสัมพันธ์จังหวัดอ่างทอง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ตามรายละเอียดที่แนบมาพร้อมนี้</w:t>
      </w:r>
    </w:p>
    <w:p w:rsidR="0067729E" w:rsidRPr="0067729E" w:rsidRDefault="0067729E" w:rsidP="0067729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จึงเรียนเพื่อโปรดพิจารณา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7729E" w:rsidRPr="00D179D3" w:rsidRDefault="00D179D3" w:rsidP="0067729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179D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จักรวุธ</w:t>
      </w:r>
      <w:proofErr w:type="spellEnd"/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ปุ</w:t>
      </w:r>
      <w:proofErr w:type="spellStart"/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นวามะ</w:t>
      </w:r>
      <w:proofErr w:type="spellEnd"/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(นาย</w:t>
      </w:r>
      <w:proofErr w:type="spellStart"/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จักรวุธ</w:t>
      </w:r>
      <w:proofErr w:type="spellEnd"/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ปุ</w:t>
      </w:r>
      <w:proofErr w:type="spellStart"/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นวามะ</w:t>
      </w:r>
      <w:proofErr w:type="spellEnd"/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ระ)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นายช่างไฟฟ้าชำนาญงาน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179D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D179D3" w:rsidRPr="00D179D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นางสุวิมล  เพชรสัมฤทธิ์</w:t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(นางสุวิมล  เพชรสัมฤทธิ์)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เจ้าพนักงานธุรการชำนาญงาน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67729E" w:rsidRPr="00D179D3" w:rsidRDefault="0067729E" w:rsidP="0067729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D179D3" w:rsidRPr="00D179D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179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นายยุทธนา  เกษมสุข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(นายยุทธนา  เกษมสุข)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เจ้าพนักงานธุรการปฏิบัติงาน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D179D3" w:rsidRPr="00D179D3" w:rsidRDefault="00B76183" w:rsidP="00D179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32A4">
        <w:rPr>
          <w:rFonts w:ascii="TH SarabunPSK" w:eastAsia="Times New Roman" w:hAnsi="TH SarabunPSK" w:cs="TH SarabunPSK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2.75pt;margin-top:15.95pt;width:227.7pt;height:149.9pt;z-index:251659776" stroked="f">
            <v:textbox style="mso-next-textbox:#_x0000_s1030">
              <w:txbxContent>
                <w:p w:rsidR="00DB1384" w:rsidRDefault="00DB1384" w:rsidP="0067729E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ทราบ</w:t>
                  </w:r>
                </w:p>
                <w:p w:rsidR="00DB1384" w:rsidRDefault="00DB1384" w:rsidP="0067729E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DB1384" w:rsidRPr="00D179D3" w:rsidRDefault="00D179D3" w:rsidP="0067729E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D179D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ลงชื่อ  นายวีร</w:t>
                  </w:r>
                  <w:proofErr w:type="spellStart"/>
                  <w:r w:rsidRPr="00D179D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ยุทธ</w:t>
                  </w:r>
                  <w:proofErr w:type="spellEnd"/>
                  <w:r w:rsidRPr="00D179D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รวดเร็ว</w:t>
                  </w:r>
                </w:p>
                <w:p w:rsidR="00DB1384" w:rsidRDefault="00DB1384" w:rsidP="0067729E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นายวีร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ยุทธ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รวดเร็ว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DB1384" w:rsidRDefault="00DB1384" w:rsidP="0067729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ประชาสัมพันธ์จังหวัดอ่างทอง</w:t>
                  </w:r>
                </w:p>
              </w:txbxContent>
            </v:textbox>
          </v:shape>
        </w:pict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D179D3" w:rsidRPr="00D179D3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นางสาวภา</w:t>
      </w:r>
      <w:proofErr w:type="spellStart"/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วิณี</w:t>
      </w:r>
      <w:proofErr w:type="spellEnd"/>
      <w:r w:rsidR="00D179D3" w:rsidRPr="00D179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เรือนนาค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(นางสาวภา</w:t>
      </w:r>
      <w:proofErr w:type="spellStart"/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วิณี</w:t>
      </w:r>
      <w:proofErr w:type="spellEnd"/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 เรือนนาค)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เจ้าพนักงานธุรการ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:rsidR="0067729E" w:rsidRPr="0067729E" w:rsidRDefault="0067729E" w:rsidP="009C383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Cordia New" w:hAnsi="TH SarabunPSK" w:cs="TH SarabunPSK"/>
          <w:sz w:val="30"/>
          <w:szCs w:val="30"/>
        </w:rPr>
        <w:br w:type="page"/>
      </w:r>
    </w:p>
    <w:p w:rsidR="0067729E" w:rsidRDefault="0067729E" w:rsidP="006772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32"/>
        </w:rPr>
      </w:pPr>
    </w:p>
    <w:p w:rsidR="00B51B02" w:rsidRDefault="00B51B02" w:rsidP="006772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32"/>
        </w:rPr>
      </w:pPr>
    </w:p>
    <w:p w:rsidR="0067729E" w:rsidRPr="0067729E" w:rsidRDefault="0067729E" w:rsidP="006772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>ผลการดำเนิ</w:t>
      </w:r>
      <w:r w:rsidR="008829D5">
        <w:rPr>
          <w:rFonts w:ascii="TH SarabunPSK" w:eastAsia="Times New Roman" w:hAnsi="TH SarabunPSK" w:cs="TH SarabunPSK"/>
          <w:b/>
          <w:bCs/>
          <w:szCs w:val="32"/>
          <w:cs/>
        </w:rPr>
        <w:t xml:space="preserve">นงานการประหยัดพลังงาน ครั้งที่ </w:t>
      </w:r>
      <w:r w:rsidR="008829D5">
        <w:rPr>
          <w:rFonts w:ascii="TH SarabunPSK" w:eastAsia="Times New Roman" w:hAnsi="TH SarabunPSK" w:cs="TH SarabunPSK" w:hint="cs"/>
          <w:b/>
          <w:bCs/>
          <w:szCs w:val="32"/>
          <w:cs/>
        </w:rPr>
        <w:t>๒</w:t>
      </w: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 xml:space="preserve"> ประจำปี ๒๕๕๙</w:t>
      </w:r>
    </w:p>
    <w:p w:rsidR="0067729E" w:rsidRPr="0067729E" w:rsidRDefault="0067729E" w:rsidP="006772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</w:rPr>
      </w:pP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>(รอบ ๖ เดือน</w:t>
      </w:r>
      <w:r w:rsidR="008829D5">
        <w:rPr>
          <w:rFonts w:ascii="TH SarabunPSK" w:eastAsia="Times New Roman" w:hAnsi="TH SarabunPSK" w:cs="TH SarabunPSK" w:hint="cs"/>
          <w:b/>
          <w:bCs/>
          <w:szCs w:val="32"/>
          <w:cs/>
        </w:rPr>
        <w:t>หลัง</w:t>
      </w: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 xml:space="preserve"> ๑ </w:t>
      </w:r>
      <w:r w:rsidR="00D35A6D">
        <w:rPr>
          <w:rFonts w:ascii="TH SarabunPSK" w:eastAsia="Times New Roman" w:hAnsi="TH SarabunPSK" w:cs="TH SarabunPSK" w:hint="cs"/>
          <w:b/>
          <w:bCs/>
          <w:szCs w:val="32"/>
          <w:cs/>
        </w:rPr>
        <w:t>เม.ย</w:t>
      </w:r>
      <w:r w:rsidR="00D35A6D">
        <w:rPr>
          <w:rFonts w:ascii="TH SarabunPSK" w:eastAsia="Times New Roman" w:hAnsi="TH SarabunPSK" w:cs="TH SarabunPSK"/>
          <w:b/>
          <w:bCs/>
          <w:szCs w:val="32"/>
          <w:cs/>
        </w:rPr>
        <w:t>. ๕</w:t>
      </w:r>
      <w:r w:rsidR="00D35A6D">
        <w:rPr>
          <w:rFonts w:ascii="TH SarabunPSK" w:eastAsia="Times New Roman" w:hAnsi="TH SarabunPSK" w:cs="TH SarabunPSK" w:hint="cs"/>
          <w:b/>
          <w:bCs/>
          <w:szCs w:val="32"/>
          <w:cs/>
        </w:rPr>
        <w:t>๙</w:t>
      </w: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b/>
          <w:bCs/>
          <w:szCs w:val="32"/>
        </w:rPr>
        <w:t xml:space="preserve">– </w:t>
      </w:r>
      <w:r w:rsidR="003569C5">
        <w:rPr>
          <w:rFonts w:ascii="TH SarabunPSK" w:eastAsia="Times New Roman" w:hAnsi="TH SarabunPSK" w:cs="TH SarabunPSK"/>
          <w:b/>
          <w:bCs/>
          <w:szCs w:val="32"/>
          <w:cs/>
        </w:rPr>
        <w:t>๓</w:t>
      </w:r>
      <w:r w:rsidR="003569C5">
        <w:rPr>
          <w:rFonts w:ascii="TH SarabunPSK" w:eastAsia="Times New Roman" w:hAnsi="TH SarabunPSK" w:cs="TH SarabunPSK" w:hint="cs"/>
          <w:b/>
          <w:bCs/>
          <w:szCs w:val="32"/>
          <w:cs/>
        </w:rPr>
        <w:t>๐</w:t>
      </w: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 xml:space="preserve"> </w:t>
      </w:r>
      <w:r w:rsidR="003569C5">
        <w:rPr>
          <w:rFonts w:ascii="TH SarabunPSK" w:eastAsia="Times New Roman" w:hAnsi="TH SarabunPSK" w:cs="TH SarabunPSK" w:hint="cs"/>
          <w:b/>
          <w:bCs/>
          <w:szCs w:val="32"/>
          <w:cs/>
        </w:rPr>
        <w:t>ก</w:t>
      </w:r>
      <w:r w:rsidR="003569C5">
        <w:rPr>
          <w:rFonts w:ascii="TH SarabunPSK" w:eastAsia="Times New Roman" w:hAnsi="TH SarabunPSK" w:cs="TH SarabunPSK"/>
          <w:b/>
          <w:bCs/>
          <w:szCs w:val="32"/>
          <w:cs/>
        </w:rPr>
        <w:t>.</w:t>
      </w:r>
      <w:r w:rsidR="003569C5">
        <w:rPr>
          <w:rFonts w:ascii="TH SarabunPSK" w:eastAsia="Times New Roman" w:hAnsi="TH SarabunPSK" w:cs="TH SarabunPSK" w:hint="cs"/>
          <w:b/>
          <w:bCs/>
          <w:szCs w:val="32"/>
          <w:cs/>
        </w:rPr>
        <w:t>ย</w:t>
      </w: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>. ๕๙)</w:t>
      </w:r>
    </w:p>
    <w:p w:rsidR="0067729E" w:rsidRPr="0067729E" w:rsidRDefault="0067729E" w:rsidP="006772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</w:rPr>
      </w:pPr>
      <w:r w:rsidRPr="0067729E">
        <w:rPr>
          <w:rFonts w:ascii="TH SarabunPSK" w:eastAsia="Times New Roman" w:hAnsi="TH SarabunPSK" w:cs="TH SarabunPSK"/>
          <w:b/>
          <w:bCs/>
          <w:szCs w:val="32"/>
          <w:cs/>
        </w:rPr>
        <w:t>สำนักงานประชาสัมพันธ์จังหวัดอ่างทอง</w:t>
      </w:r>
    </w:p>
    <w:p w:rsidR="0067729E" w:rsidRPr="00B51B02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68"/>
        <w:gridCol w:w="1470"/>
        <w:gridCol w:w="1263"/>
        <w:gridCol w:w="1326"/>
        <w:gridCol w:w="1619"/>
      </w:tblGrid>
      <w:tr w:rsidR="0067729E" w:rsidRPr="0081583E" w:rsidTr="0081583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9E" w:rsidRPr="0081583E" w:rsidRDefault="0067729E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3569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๒๕๕๘</w:t>
            </w:r>
            <w:r w:rsidRPr="0081583E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เดือน 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</w:t>
            </w: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ย.</w:t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๕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๘</w:t>
            </w: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– </w:t>
            </w:r>
            <w:r w:rsidR="003569C5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ก.ย</w:t>
            </w: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๕๘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3569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 ๒๕๕๙</w:t>
            </w:r>
            <w:r w:rsidRPr="0081583E">
              <w:rPr>
                <w:rFonts w:ascii="TH SarabunPSK" w:eastAsia="Times New Roman" w:hAnsi="TH SarabunPSK" w:cs="TH SarabunPSK"/>
                <w:sz w:val="28"/>
              </w:rPr>
              <w:br/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เดือน 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</w:t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ย.</w:t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๕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๙</w:t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– </w:t>
            </w:r>
            <w:r w:rsidR="003569C5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ก.ย</w:t>
            </w:r>
            <w:r w:rsidR="00B51B02"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๕</w:t>
            </w:r>
            <w:r w:rsidR="00B51B02" w:rsidRPr="008158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9E" w:rsidRPr="0081583E" w:rsidRDefault="0067729E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7729E" w:rsidRPr="0081583E" w:rsidTr="0081583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9E" w:rsidRPr="0081583E" w:rsidRDefault="0067729E" w:rsidP="006772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B51B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B51B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B51B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B51B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9E" w:rsidRPr="0081583E" w:rsidRDefault="0067729E" w:rsidP="006772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67729E" w:rsidRPr="0081583E" w:rsidTr="008158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6772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๑. ปริมาณการใช้ไฟฟ้า (</w:t>
            </w:r>
            <w:proofErr w:type="spellStart"/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kwh</w:t>
            </w:r>
            <w:proofErr w:type="spellEnd"/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3569C5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๖</w:t>
            </w:r>
            <w:r w:rsidR="0067729E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,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๒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๖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๕</w:t>
            </w:r>
            <w:r w:rsidR="0067729E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.๐๐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3569C5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๒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๘</w:t>
            </w:r>
            <w:r w:rsidR="0067729E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,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๓๔๑</w:t>
            </w:r>
            <w:r w:rsidR="0067729E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๓๖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8158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๕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,</w:t>
            </w:r>
            <w:r w:rsidR="0081583E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๗๑๓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.๐๐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8158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๒</w:t>
            </w:r>
            <w:r w:rsidR="0081583E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๓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,</w:t>
            </w:r>
            <w:r w:rsidR="0081583E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๙๒๑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</w:t>
            </w:r>
            <w:r w:rsidR="0081583E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๔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81583E" w:rsidP="008158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ลดลง ๘.๘๑ % </w:t>
            </w:r>
          </w:p>
        </w:tc>
      </w:tr>
      <w:tr w:rsidR="0067729E" w:rsidRPr="0081583E" w:rsidTr="008158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6772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๒. ปริมาณการใช้เชื้อเพลิง (ลิตร)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3569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๗</w:t>
            </w:r>
            <w:r w:rsidR="003569C5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๑๗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</w:t>
            </w:r>
            <w:r w:rsidR="003569C5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๑</w:t>
            </w:r>
            <w:r w:rsidR="003569C5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๗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,</w:t>
            </w:r>
            <w:r w:rsidR="003569C5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๙๖๑</w:t>
            </w:r>
            <w:r w:rsidR="003569C5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</w:t>
            </w:r>
            <w:r w:rsidR="003569C5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๗</w:t>
            </w: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๖๓๕.๕๓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81583E" w:rsidP="006772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๑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๖</w:t>
            </w:r>
            <w:r w:rsidR="0067729E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,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๔๒๑</w:t>
            </w:r>
            <w:r w:rsidR="0067729E"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</w:t>
            </w:r>
            <w:r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๐๕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29E" w:rsidRPr="0081583E" w:rsidRDefault="0067729E" w:rsidP="008158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158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ลดลง</w:t>
            </w:r>
            <w:r w:rsidR="0081583E" w:rsidRPr="008158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๑๑.๔๖ %</w:t>
            </w:r>
          </w:p>
        </w:tc>
      </w:tr>
    </w:tbl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>สรุปผลการดำเนินงานตามมาตรการประหยัดพลังงาน  โดยเปรียบเทียบในระยะเวลาเดียวกันของปี ๒๕๕๘ ดังนี้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๑. การใช้ไฟฟ้าภายในสำนักงาน </w:t>
      </w:r>
      <w:r w:rsidR="00DB1384" w:rsidRPr="0081583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ลดลง ๘.๘๑ % </w:t>
      </w:r>
      <w:r w:rsidR="00DB13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ED40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๕๕๒ </w:t>
      </w:r>
      <w:proofErr w:type="spellStart"/>
      <w:proofErr w:type="gramStart"/>
      <w:r w:rsidR="00ED40B7" w:rsidRPr="0081583E">
        <w:rPr>
          <w:rFonts w:ascii="TH SarabunPSK" w:eastAsia="Times New Roman" w:hAnsi="TH SarabunPSK" w:cs="TH SarabunPSK"/>
          <w:color w:val="000000" w:themeColor="text1"/>
          <w:sz w:val="28"/>
        </w:rPr>
        <w:t>kwh</w:t>
      </w:r>
      <w:proofErr w:type="spellEnd"/>
      <w:proofErr w:type="gramEnd"/>
      <w:r w:rsidR="00ED40B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)</w:t>
      </w:r>
      <w:r w:rsidRPr="0067729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7729E" w:rsidRPr="0067729E" w:rsidRDefault="0067729E" w:rsidP="00B51B0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๑.๑ เครื่องปรับอากาศ เนื่องจากสภาพอากาศร้อนเป็นเวลายาวนานกว่าทุกปีที่ผ่านมา  </w:t>
      </w:r>
      <w:r w:rsidR="008829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ทำให้</w:t>
      </w:r>
      <w:r w:rsidR="008829D5">
        <w:rPr>
          <w:rFonts w:ascii="TH SarabunPSK" w:eastAsia="Times New Roman" w:hAnsi="TH SarabunPSK" w:cs="TH SarabunPSK" w:hint="cs"/>
          <w:sz w:val="32"/>
          <w:szCs w:val="32"/>
          <w:cs/>
        </w:rPr>
        <w:t>ไม่สามารถ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 </w:t>
      </w:r>
      <w:r w:rsidRPr="0067729E">
        <w:rPr>
          <w:rFonts w:ascii="TH SarabunPSK" w:eastAsia="Times New Roman" w:hAnsi="TH SarabunPSK" w:cs="TH SarabunPSK"/>
          <w:sz w:val="32"/>
          <w:szCs w:val="32"/>
        </w:rPr>
        <w:t>–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ปิดเครื่องปรับอากาศตามมาตรการประหยัดพลังงานกำหนด 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๑.๒ คอมพิวเตอร์ ใช้งานตามปกติ และตั้งค่าเปิด </w:t>
      </w:r>
      <w:r w:rsidRPr="0067729E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ปิดหน้าจอคอมพิวเตอร์ ตามมาตรการประหยัดพลังงานกำหนด  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๑.๓ หลอดไฟฟ้า ใช้งานตามปกติ เปิด - ปิดตามความจำเป็นของการใช้งาน</w:t>
      </w:r>
    </w:p>
    <w:p w:rsidR="0067729E" w:rsidRPr="0067729E" w:rsidRDefault="0067729E" w:rsidP="00677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๑.๔ เครื่องไฟฟ้าอื่นๆ ใช้งานตามปกติ เปิด - ปิดตามความจำเป็นของการใช้งาน</w:t>
      </w:r>
    </w:p>
    <w:p w:rsidR="00ED40B7" w:rsidRDefault="0067729E" w:rsidP="00B51B0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๒. การใช้เชื้อเพลิงรถยนต์ </w:t>
      </w:r>
      <w:r w:rsidR="00DB1384" w:rsidRPr="0081583E">
        <w:rPr>
          <w:rFonts w:ascii="TH SarabunPSK" w:eastAsia="Times New Roman" w:hAnsi="TH SarabunPSK" w:cs="TH SarabunPSK"/>
          <w:color w:val="000000" w:themeColor="text1"/>
          <w:sz w:val="28"/>
          <w:cs/>
        </w:rPr>
        <w:t>ลดลง</w:t>
      </w:r>
      <w:r w:rsidR="00DB1384" w:rsidRPr="0081583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๑๑.๔๖ %</w:t>
      </w:r>
      <w:r w:rsidR="00DB13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(๘๑.๖๔ ลิตร)</w:t>
      </w:r>
    </w:p>
    <w:p w:rsidR="00ED40B7" w:rsidRDefault="0067729E" w:rsidP="00B51B02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D40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40B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D40B7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๒.๑ </w:t>
      </w:r>
      <w:r w:rsidRPr="0067729E">
        <w:rPr>
          <w:rFonts w:ascii="TH SarabunPSK" w:eastAsia="Times New Roman" w:hAnsi="TH SarabunPSK" w:cs="TH SarabunPSK"/>
          <w:sz w:val="32"/>
          <w:szCs w:val="32"/>
          <w:cs/>
        </w:rPr>
        <w:t>การใช้เชื้อเพลิงรถยนต์ราชการที่</w:t>
      </w:r>
      <w:r w:rsidRPr="00B51B02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เพิ่มขึ้น </w:t>
      </w:r>
      <w:r w:rsidRPr="00B51B02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– </w:t>
      </w:r>
      <w:r w:rsidRPr="00B51B02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ลดลง ขึ้นอยู่กับภาระงานที่ได้รับ </w:t>
      </w:r>
    </w:p>
    <w:p w:rsidR="0067729E" w:rsidRPr="00ED40B7" w:rsidRDefault="00ED40B7" w:rsidP="00B51B0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ab/>
        <w:t xml:space="preserve">    ๒.๒ </w:t>
      </w:r>
      <w:r w:rsidR="0067729E" w:rsidRPr="00B51B02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รถยนต์ราชการได้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การดูแลรักษาเครื่องยนต์และอุปกรณ์อื่นๆ</w:t>
      </w:r>
      <w:r w:rsidR="0067729E" w:rsidRPr="0067729E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อย่างสม่ำเสมอ</w:t>
      </w:r>
    </w:p>
    <w:p w:rsidR="00775281" w:rsidRDefault="00775281" w:rsidP="0067729E">
      <w:pPr>
        <w:rPr>
          <w:rFonts w:ascii="TH SarabunPSK" w:hAnsi="TH SarabunPSK" w:cs="TH SarabunPSK"/>
        </w:rPr>
      </w:pPr>
    </w:p>
    <w:p w:rsidR="001B4E88" w:rsidRDefault="001B4E88" w:rsidP="0067729E">
      <w:pPr>
        <w:rPr>
          <w:rFonts w:ascii="TH SarabunPSK" w:hAnsi="TH SarabunPSK" w:cs="TH SarabunPSK"/>
        </w:rPr>
      </w:pPr>
    </w:p>
    <w:p w:rsidR="001B4E88" w:rsidRDefault="001B4E88" w:rsidP="0067729E">
      <w:pPr>
        <w:rPr>
          <w:rFonts w:ascii="TH SarabunPSK" w:hAnsi="TH SarabunPSK" w:cs="TH SarabunPSK"/>
        </w:rPr>
      </w:pPr>
    </w:p>
    <w:p w:rsidR="001B4E88" w:rsidRDefault="001B4E88" w:rsidP="0067729E">
      <w:pPr>
        <w:rPr>
          <w:rFonts w:ascii="TH SarabunPSK" w:hAnsi="TH SarabunPSK" w:cs="TH SarabunPSK"/>
        </w:rPr>
      </w:pPr>
    </w:p>
    <w:p w:rsidR="001B4E88" w:rsidRDefault="001B4E8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1B4E88" w:rsidRPr="001B4E88" w:rsidRDefault="001B4E88" w:rsidP="001B4E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B4E88" w:rsidRPr="001B4E88" w:rsidRDefault="001B4E88" w:rsidP="001B4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4E8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1B4E8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มาตรการประหยัดพลังงาน สำนักงานประชาสัมพันธ์จังหวัดอ่างทอง</w:t>
      </w:r>
    </w:p>
    <w:p w:rsidR="001B4E88" w:rsidRPr="001B4E88" w:rsidRDefault="001B4E88" w:rsidP="001B4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E88"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> </w:t>
      </w:r>
    </w:p>
    <w:tbl>
      <w:tblPr>
        <w:tblW w:w="9686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687"/>
        <w:gridCol w:w="5999"/>
      </w:tblGrid>
      <w:tr w:rsidR="001B4E88" w:rsidRPr="001B4E88" w:rsidTr="001B4E88"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88" w:rsidRPr="001B4E88" w:rsidRDefault="001B4E88" w:rsidP="001B4E8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5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88" w:rsidRPr="001B4E88" w:rsidRDefault="001B4E88" w:rsidP="001B4E8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วิธีการประหยัดพลังงาน</w:t>
            </w:r>
          </w:p>
        </w:tc>
      </w:tr>
      <w:tr w:rsidR="001B4E88" w:rsidRPr="001B4E88" w:rsidTr="001B4E88"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เครื่องปรับอากาศและเครื่องใช้ไฟฟ้า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1B4E88" w:rsidRPr="001B4E88" w:rsidRDefault="001B4E88" w:rsidP="001B4E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น้ำมันเชื้อเพลิง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8" w:rsidRPr="001B4E88" w:rsidRDefault="001B4E88" w:rsidP="001B4E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เปิด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–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ปิด เครื่องปรับอากาศเป็นเวลา ดังนี้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-เช้า เปิด เวลา 10.00-11.45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น.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-บ่าย เปิด เวลา 13.00-16.00 น.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และงดเปิดเครื่องปรับอากาศในตอนเช้า กรณี อากาศไม่ร้อนจัด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1B4E8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. 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ปรับอุณหภูมิเครื่องปรับอากาศที่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25</w:t>
            </w:r>
            <w:r w:rsidRPr="001B4E88">
              <w:rPr>
                <w:rFonts w:ascii="Arial" w:eastAsia="Times New Roman" w:hAnsi="Arial" w:cs="Arial"/>
                <w:sz w:val="32"/>
                <w:szCs w:val="32"/>
              </w:rPr>
              <w:t>°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C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ดูแล รักษา และล้างเครื่องปรับอากาศเป็นประจำทุกปี</w:t>
            </w:r>
          </w:p>
          <w:p w:rsidR="001B4E88" w:rsidRPr="001B4E88" w:rsidRDefault="001B4E88" w:rsidP="001B4E88">
            <w:pPr>
              <w:spacing w:after="0" w:line="240" w:lineRule="auto"/>
              <w:ind w:left="217" w:hanging="217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ปิดไฟทุกดวงหลังการใช้งานและในจุดที่ไม่จำเป็น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และปิดไฟทุกครั้งเมื่อไม่มีคนอยู่</w:t>
            </w:r>
          </w:p>
          <w:p w:rsidR="001B4E88" w:rsidRPr="001B4E88" w:rsidRDefault="001B4E88" w:rsidP="001B4E88">
            <w:pPr>
              <w:spacing w:after="0" w:line="240" w:lineRule="auto"/>
              <w:ind w:left="217" w:hanging="217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ไม่เปิดเครื่องคอมพิวเตอร์ทิ้งไว้หากไม่ใช้งาน</w:t>
            </w: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และพักหน้าจอ      เมื่อไม่ใช้งานเกิน 15 นาที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ถอดปลั๊กเครื่องใช้ไฟฟ้าทุกชนิดหลังการใช้งาน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ละลายน้ำแข็งในตู้เย็นทุกวันศุกร์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 </w:t>
            </w:r>
            <w:r w:rsidRPr="001B4E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ตั้งพักการใช้งานเครื่องถ่ายเอกสารเมื่อไม่มีการใช้งาน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กำหนดไม่ให้พนักงานขับรถยนต์ติดเครื่องยนต์ทิ้งไว้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เปลี่ยนถ่ายน้ำมันเครื่องตามกำหนดเวลา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ดูแลรักษาเครื่องยนต์และเติมลมยาง อย่างสม่ำเสมอและเหมาะสม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เปลี่ยนยางรถยนต์ตามอายุการใช้งาน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วางแผนการใช้รถร่วมกับหน่วยงานอื่นๆ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ศึกษาเส้นทางการใช้รถเพื่อให้ถึงจุดหมาย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กำหนดเวลาเดินทางถึงจุดหมายโดยไม่เร่งรีบ</w:t>
            </w:r>
          </w:p>
          <w:p w:rsidR="001B4E88" w:rsidRPr="001B4E88" w:rsidRDefault="001B4E88" w:rsidP="001B4E8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B4E88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</w:tc>
      </w:tr>
    </w:tbl>
    <w:p w:rsidR="001B4E88" w:rsidRDefault="001B4E88" w:rsidP="001B4E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120D" w:rsidRDefault="0052120D" w:rsidP="001B4E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120D" w:rsidRDefault="0052120D">
      <w:pPr>
        <w:rPr>
          <w:rFonts w:ascii="TH SarabunPSK" w:hAnsi="TH SarabunPSK" w:cs="TH SarabunPSK"/>
          <w:sz w:val="32"/>
          <w:szCs w:val="32"/>
          <w:cs/>
        </w:rPr>
      </w:pPr>
    </w:p>
    <w:sectPr w:rsidR="0052120D" w:rsidSect="0067729E">
      <w:pgSz w:w="11906" w:h="16838"/>
      <w:pgMar w:top="709" w:right="1077" w:bottom="14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7729E"/>
    <w:rsid w:val="000414D6"/>
    <w:rsid w:val="00092783"/>
    <w:rsid w:val="000E659B"/>
    <w:rsid w:val="001B4E88"/>
    <w:rsid w:val="00201DF5"/>
    <w:rsid w:val="0022784D"/>
    <w:rsid w:val="003569C5"/>
    <w:rsid w:val="004213EE"/>
    <w:rsid w:val="004D0D64"/>
    <w:rsid w:val="0052120D"/>
    <w:rsid w:val="0059408A"/>
    <w:rsid w:val="005A48AD"/>
    <w:rsid w:val="005F6F34"/>
    <w:rsid w:val="0067729E"/>
    <w:rsid w:val="006A4629"/>
    <w:rsid w:val="006F5A2C"/>
    <w:rsid w:val="007232A4"/>
    <w:rsid w:val="00775281"/>
    <w:rsid w:val="007E4BBF"/>
    <w:rsid w:val="0081583E"/>
    <w:rsid w:val="008829D5"/>
    <w:rsid w:val="00923AAE"/>
    <w:rsid w:val="00940A08"/>
    <w:rsid w:val="009C23A3"/>
    <w:rsid w:val="009C3832"/>
    <w:rsid w:val="00AB15B4"/>
    <w:rsid w:val="00B278A5"/>
    <w:rsid w:val="00B5140A"/>
    <w:rsid w:val="00B51B02"/>
    <w:rsid w:val="00B76183"/>
    <w:rsid w:val="00CE1A5F"/>
    <w:rsid w:val="00CF3A7D"/>
    <w:rsid w:val="00D179D3"/>
    <w:rsid w:val="00D23213"/>
    <w:rsid w:val="00D35A6D"/>
    <w:rsid w:val="00DB1384"/>
    <w:rsid w:val="00E11330"/>
    <w:rsid w:val="00ED40B7"/>
    <w:rsid w:val="00ED4103"/>
    <w:rsid w:val="00F0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81"/>
  </w:style>
  <w:style w:type="paragraph" w:styleId="1">
    <w:name w:val="heading 1"/>
    <w:basedOn w:val="a"/>
    <w:link w:val="10"/>
    <w:uiPriority w:val="9"/>
    <w:qFormat/>
    <w:rsid w:val="0067729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7729E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0"/>
    <w:qFormat/>
    <w:rsid w:val="006772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67729E"/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67729E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1B4E8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1B4E88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prd</cp:lastModifiedBy>
  <cp:revision>3</cp:revision>
  <cp:lastPrinted>2016-10-19T08:03:00Z</cp:lastPrinted>
  <dcterms:created xsi:type="dcterms:W3CDTF">2017-03-07T08:16:00Z</dcterms:created>
  <dcterms:modified xsi:type="dcterms:W3CDTF">2017-03-07T08:16:00Z</dcterms:modified>
</cp:coreProperties>
</file>